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A5984" w14:textId="45869107" w:rsidR="006A7D68" w:rsidRDefault="006A7D68" w:rsidP="006A7D68">
      <w:pPr>
        <w:jc w:val="center"/>
        <w:rPr>
          <w:b/>
          <w:sz w:val="36"/>
          <w:szCs w:val="36"/>
        </w:rPr>
      </w:pPr>
      <w:bookmarkStart w:id="0" w:name="_GoBack"/>
      <w:bookmarkEnd w:id="0"/>
      <w:r>
        <w:rPr>
          <w:noProof/>
          <w:lang w:eastAsia="da-DK"/>
        </w:rPr>
        <w:drawing>
          <wp:inline distT="0" distB="0" distL="0" distR="0" wp14:anchorId="0A406C51" wp14:editId="648813B6">
            <wp:extent cx="1924050" cy="571500"/>
            <wp:effectExtent l="0" t="0" r="0" b="0"/>
            <wp:docPr id="1" name="Billede 1" descr="http://logo.itcsyd.dk/eucsyd/EUCSyd_web_Litle.jpg"/>
            <wp:cNvGraphicFramePr/>
            <a:graphic xmlns:a="http://schemas.openxmlformats.org/drawingml/2006/main">
              <a:graphicData uri="http://schemas.openxmlformats.org/drawingml/2006/picture">
                <pic:pic xmlns:pic="http://schemas.openxmlformats.org/drawingml/2006/picture">
                  <pic:nvPicPr>
                    <pic:cNvPr id="1" name="Billede 1" descr="http://logo.itcsyd.dk/eucsyd/EUCSyd_web_Litle.jpg"/>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24050" cy="571500"/>
                    </a:xfrm>
                    <a:prstGeom prst="rect">
                      <a:avLst/>
                    </a:prstGeom>
                    <a:noFill/>
                    <a:ln>
                      <a:noFill/>
                    </a:ln>
                  </pic:spPr>
                </pic:pic>
              </a:graphicData>
            </a:graphic>
          </wp:inline>
        </w:drawing>
      </w:r>
    </w:p>
    <w:p w14:paraId="5676940F" w14:textId="77777777" w:rsidR="006A7D68" w:rsidRDefault="006A7D68" w:rsidP="006A7D68">
      <w:pPr>
        <w:jc w:val="center"/>
        <w:rPr>
          <w:b/>
          <w:sz w:val="36"/>
          <w:szCs w:val="36"/>
        </w:rPr>
      </w:pPr>
    </w:p>
    <w:p w14:paraId="20E46A8D" w14:textId="09CA0957" w:rsidR="002647AE" w:rsidRDefault="00441F54">
      <w:pPr>
        <w:rPr>
          <w:b/>
          <w:sz w:val="36"/>
          <w:szCs w:val="36"/>
        </w:rPr>
      </w:pPr>
      <w:r>
        <w:rPr>
          <w:b/>
          <w:sz w:val="36"/>
          <w:szCs w:val="36"/>
        </w:rPr>
        <w:t>UNESCO</w:t>
      </w:r>
      <w:r w:rsidR="009F1A32">
        <w:rPr>
          <w:b/>
          <w:sz w:val="36"/>
          <w:szCs w:val="36"/>
        </w:rPr>
        <w:t xml:space="preserve"> - </w:t>
      </w:r>
      <w:r>
        <w:rPr>
          <w:b/>
          <w:sz w:val="36"/>
          <w:szCs w:val="36"/>
        </w:rPr>
        <w:t>plan</w:t>
      </w:r>
      <w:r w:rsidR="00D336E7">
        <w:rPr>
          <w:b/>
          <w:sz w:val="36"/>
          <w:szCs w:val="36"/>
        </w:rPr>
        <w:t xml:space="preserve"> 2022-23</w:t>
      </w:r>
    </w:p>
    <w:p w14:paraId="26D4F8B8" w14:textId="77777777" w:rsidR="00D066F8" w:rsidRPr="00D066F8" w:rsidRDefault="00D066F8">
      <w:pPr>
        <w:rPr>
          <w:b/>
          <w:sz w:val="24"/>
          <w:szCs w:val="24"/>
        </w:rPr>
      </w:pPr>
    </w:p>
    <w:p w14:paraId="3E77B730" w14:textId="77DC908D" w:rsidR="00354BBF" w:rsidRPr="00C92E29" w:rsidRDefault="00354BBF">
      <w:pPr>
        <w:rPr>
          <w:b/>
          <w:sz w:val="32"/>
          <w:szCs w:val="32"/>
        </w:rPr>
      </w:pPr>
      <w:r w:rsidRPr="00C92E29">
        <w:rPr>
          <w:b/>
          <w:sz w:val="32"/>
          <w:szCs w:val="32"/>
        </w:rPr>
        <w:t>EUC Syd, Hilmar Finsens Gade 18, 6400 Sønderborg, DK</w:t>
      </w:r>
    </w:p>
    <w:p w14:paraId="17F39618" w14:textId="77777777" w:rsidR="00C92E29" w:rsidRPr="00C65CDD" w:rsidRDefault="00C92E29" w:rsidP="00F85961">
      <w:pPr>
        <w:rPr>
          <w:b/>
        </w:rPr>
      </w:pPr>
    </w:p>
    <w:p w14:paraId="104B7E80" w14:textId="39269374" w:rsidR="00F85961" w:rsidRPr="000F2E50" w:rsidRDefault="00F85961" w:rsidP="00F85961">
      <w:pPr>
        <w:rPr>
          <w:b/>
          <w:lang w:val="en-US"/>
        </w:rPr>
      </w:pPr>
      <w:r w:rsidRPr="000F2E50">
        <w:rPr>
          <w:b/>
          <w:lang w:val="en-US"/>
        </w:rPr>
        <w:t>About EUC Syd</w:t>
      </w:r>
    </w:p>
    <w:p w14:paraId="3B40B683" w14:textId="77777777" w:rsidR="00F85961" w:rsidRPr="000F2E50" w:rsidRDefault="00F85961" w:rsidP="00F85961">
      <w:pPr>
        <w:rPr>
          <w:lang w:val="en-US"/>
        </w:rPr>
      </w:pPr>
      <w:r w:rsidRPr="000F2E50">
        <w:rPr>
          <w:lang w:val="en-US"/>
        </w:rPr>
        <w:t>South Jutland´s global school for people and businesses</w:t>
      </w:r>
      <w:r>
        <w:rPr>
          <w:lang w:val="en-US"/>
        </w:rPr>
        <w:t xml:space="preserve">. </w:t>
      </w:r>
      <w:r w:rsidRPr="000F2E50">
        <w:rPr>
          <w:lang w:val="en-US"/>
        </w:rPr>
        <w:t>EUC Syd is the largest educational institution in South Jutland</w:t>
      </w:r>
      <w:r>
        <w:rPr>
          <w:lang w:val="en-US"/>
        </w:rPr>
        <w:t>.</w:t>
      </w:r>
    </w:p>
    <w:p w14:paraId="3CA69A67" w14:textId="77777777" w:rsidR="00F85961" w:rsidRDefault="00F85961" w:rsidP="00F85961">
      <w:pPr>
        <w:rPr>
          <w:lang w:val="en-US"/>
        </w:rPr>
      </w:pPr>
      <w:r w:rsidRPr="000F2E50">
        <w:rPr>
          <w:lang w:val="en-US"/>
        </w:rPr>
        <w:t>Every year, we provide education and adult supplementary training and ed</w:t>
      </w:r>
      <w:r>
        <w:rPr>
          <w:lang w:val="en-US"/>
        </w:rPr>
        <w:t>ucation for more than 25.000 pe</w:t>
      </w:r>
      <w:r w:rsidRPr="000F2E50">
        <w:rPr>
          <w:lang w:val="en-US"/>
        </w:rPr>
        <w:t>ople.</w:t>
      </w:r>
    </w:p>
    <w:p w14:paraId="5E7E40F3" w14:textId="77777777" w:rsidR="00F85961" w:rsidRDefault="00F85961" w:rsidP="00F85961">
      <w:pPr>
        <w:rPr>
          <w:lang w:val="en-US"/>
        </w:rPr>
      </w:pPr>
      <w:r>
        <w:rPr>
          <w:lang w:val="en-US"/>
        </w:rPr>
        <w:t>EUC Syd is the workplace of more than 400 competent employees. 300 of them are teachers. EUC Syd is distributed across addresses in Aabenraa, Tønder, Haderslev and Sønderborg – and across more than 100.000 m² under cover</w:t>
      </w:r>
    </w:p>
    <w:p w14:paraId="2C8E9AD2" w14:textId="06DE9FB5" w:rsidR="00F85961" w:rsidRPr="00C92E29" w:rsidRDefault="00F85961" w:rsidP="00F85961">
      <w:pPr>
        <w:rPr>
          <w:rFonts w:cstheme="minorHAnsi"/>
          <w:lang w:val="en-US"/>
        </w:rPr>
      </w:pPr>
      <w:r w:rsidRPr="00BD455C">
        <w:rPr>
          <w:rFonts w:cstheme="minorHAnsi"/>
          <w:lang w:val="en-US"/>
        </w:rPr>
        <w:t xml:space="preserve">EUC Syd has been a part </w:t>
      </w:r>
      <w:r w:rsidR="0050781E">
        <w:rPr>
          <w:rFonts w:cstheme="minorHAnsi"/>
          <w:lang w:val="en-US"/>
        </w:rPr>
        <w:t>of The Danish</w:t>
      </w:r>
      <w:r w:rsidR="00335B01">
        <w:rPr>
          <w:rFonts w:cstheme="minorHAnsi"/>
          <w:lang w:val="en-US"/>
        </w:rPr>
        <w:t xml:space="preserve"> UNESCO network since 2016. Our practical work as a</w:t>
      </w:r>
      <w:r w:rsidR="009F47FD">
        <w:rPr>
          <w:rFonts w:cstheme="minorHAnsi"/>
          <w:lang w:val="en-US"/>
        </w:rPr>
        <w:t xml:space="preserve"> UNESCO SDG school is based on UNESCO’s values</w:t>
      </w:r>
      <w:r w:rsidR="008F0D3B">
        <w:rPr>
          <w:rFonts w:cstheme="minorHAnsi"/>
          <w:lang w:val="en-US"/>
        </w:rPr>
        <w:t>, aiming at preparing and educating our students for global citizenship and sustainable</w:t>
      </w:r>
      <w:r w:rsidR="00E0729D">
        <w:rPr>
          <w:rFonts w:cstheme="minorHAnsi"/>
          <w:lang w:val="en-US"/>
        </w:rPr>
        <w:t xml:space="preserve"> development – within a whole school approach.</w:t>
      </w:r>
    </w:p>
    <w:p w14:paraId="63A265BC" w14:textId="0A6EB7CD" w:rsidR="00F85961" w:rsidRDefault="00F85961">
      <w:pPr>
        <w:rPr>
          <w:lang w:val="en-US"/>
        </w:rPr>
      </w:pPr>
      <w:r>
        <w:rPr>
          <w:lang w:val="en-US"/>
        </w:rPr>
        <w:t xml:space="preserve">Please sent us an email </w:t>
      </w:r>
      <w:hyperlink r:id="rId7" w:history="1">
        <w:r w:rsidRPr="00985AEB">
          <w:rPr>
            <w:rStyle w:val="Hyperlink"/>
            <w:lang w:val="en-US"/>
          </w:rPr>
          <w:t>eucsyd@eucsyd.dk</w:t>
        </w:r>
      </w:hyperlink>
      <w:r>
        <w:rPr>
          <w:lang w:val="en-US"/>
        </w:rPr>
        <w:t xml:space="preserve"> if you need any further information.</w:t>
      </w:r>
    </w:p>
    <w:p w14:paraId="548DD6D6" w14:textId="77777777" w:rsidR="009D2847" w:rsidRDefault="009D2847">
      <w:pPr>
        <w:rPr>
          <w:lang w:val="en-US"/>
        </w:rPr>
      </w:pPr>
    </w:p>
    <w:p w14:paraId="0D720EEC" w14:textId="5E6AEFC6" w:rsidR="000673B4" w:rsidRPr="009D2847" w:rsidRDefault="009D2847">
      <w:pPr>
        <w:rPr>
          <w:b/>
          <w:sz w:val="24"/>
          <w:szCs w:val="24"/>
          <w:lang w:val="en-US"/>
        </w:rPr>
      </w:pPr>
      <w:r w:rsidRPr="009D2847">
        <w:rPr>
          <w:b/>
          <w:sz w:val="24"/>
          <w:szCs w:val="24"/>
          <w:lang w:val="en-US"/>
        </w:rPr>
        <w:t>Overall strategy</w:t>
      </w:r>
      <w:r w:rsidR="00D336E7" w:rsidRPr="009D2847">
        <w:rPr>
          <w:b/>
          <w:sz w:val="24"/>
          <w:szCs w:val="24"/>
          <w:lang w:val="en-US"/>
        </w:rPr>
        <w:t xml:space="preserve"> </w:t>
      </w:r>
      <w:r w:rsidRPr="009D2847">
        <w:rPr>
          <w:b/>
          <w:sz w:val="24"/>
          <w:szCs w:val="24"/>
          <w:lang w:val="en-US"/>
        </w:rPr>
        <w:t xml:space="preserve">and plan </w:t>
      </w:r>
      <w:r w:rsidR="00D336E7" w:rsidRPr="009D2847">
        <w:rPr>
          <w:b/>
          <w:sz w:val="24"/>
          <w:szCs w:val="24"/>
          <w:lang w:val="en-US"/>
        </w:rPr>
        <w:t xml:space="preserve">for “Whole School approach” for </w:t>
      </w:r>
      <w:r w:rsidRPr="009D2847">
        <w:rPr>
          <w:b/>
          <w:sz w:val="24"/>
          <w:szCs w:val="24"/>
          <w:lang w:val="en-US"/>
        </w:rPr>
        <w:t>the school year</w:t>
      </w:r>
      <w:r w:rsidR="00D336E7" w:rsidRPr="009D2847">
        <w:rPr>
          <w:b/>
          <w:sz w:val="24"/>
          <w:szCs w:val="24"/>
          <w:lang w:val="en-US"/>
        </w:rPr>
        <w:t xml:space="preserve"> 2022/ 2023.</w:t>
      </w:r>
    </w:p>
    <w:p w14:paraId="423CDCA9" w14:textId="77777777" w:rsidR="002A4E74" w:rsidRDefault="002A4E74" w:rsidP="003F2790">
      <w:pPr>
        <w:rPr>
          <w:b/>
          <w:sz w:val="24"/>
          <w:szCs w:val="24"/>
          <w:lang w:val="en-US"/>
        </w:rPr>
      </w:pPr>
    </w:p>
    <w:p w14:paraId="79CD0354" w14:textId="33AE5698" w:rsidR="003F2790" w:rsidRPr="009D2847" w:rsidRDefault="00D336E7" w:rsidP="003F2790">
      <w:pPr>
        <w:rPr>
          <w:b/>
          <w:sz w:val="24"/>
          <w:szCs w:val="24"/>
          <w:lang w:val="en-US"/>
        </w:rPr>
      </w:pPr>
      <w:r w:rsidRPr="009D2847">
        <w:rPr>
          <w:b/>
          <w:sz w:val="24"/>
          <w:szCs w:val="24"/>
          <w:lang w:val="en-US"/>
        </w:rPr>
        <w:t>Heating and v</w:t>
      </w:r>
      <w:r w:rsidR="003F2790" w:rsidRPr="009D2847">
        <w:rPr>
          <w:b/>
          <w:sz w:val="24"/>
          <w:szCs w:val="24"/>
          <w:lang w:val="en-US"/>
        </w:rPr>
        <w:t>entilation</w:t>
      </w:r>
    </w:p>
    <w:p w14:paraId="50E05721" w14:textId="4EE4BFD3" w:rsidR="003F2790" w:rsidRPr="003F2790" w:rsidRDefault="003F2790" w:rsidP="003F2790">
      <w:pPr>
        <w:rPr>
          <w:lang w:val="en-US"/>
        </w:rPr>
      </w:pPr>
      <w:r w:rsidRPr="003F2790">
        <w:rPr>
          <w:lang w:val="en-US"/>
        </w:rPr>
        <w:t>Approx. 60% of circulation pumps replaced with new energy efficient models. Remaining relevant pumps wil</w:t>
      </w:r>
      <w:r w:rsidR="009D2847">
        <w:rPr>
          <w:lang w:val="en-US"/>
        </w:rPr>
        <w:t>l be replaced from 2024 and for</w:t>
      </w:r>
      <w:r w:rsidRPr="003F2790">
        <w:rPr>
          <w:lang w:val="en-US"/>
        </w:rPr>
        <w:t>ward</w:t>
      </w:r>
    </w:p>
    <w:p w14:paraId="339E3856" w14:textId="0BD12BF5" w:rsidR="003F2790" w:rsidRPr="003F2790" w:rsidRDefault="003F2790" w:rsidP="003F2790">
      <w:pPr>
        <w:rPr>
          <w:lang w:val="en-US"/>
        </w:rPr>
      </w:pPr>
      <w:r w:rsidRPr="003F2790">
        <w:rPr>
          <w:lang w:val="en-US"/>
        </w:rPr>
        <w:t>Upgraded heating and ventilation with Energy efficient heating panels and sensor-based demand-controlled ventilation, for minimizing operating time and documented pollution control. Reduction in number of ventilation systems from 2 – 1. Executed</w:t>
      </w:r>
    </w:p>
    <w:p w14:paraId="08E80550" w14:textId="07D68280" w:rsidR="003F2790" w:rsidRPr="003F2790" w:rsidRDefault="003F2790" w:rsidP="003F2790">
      <w:pPr>
        <w:rPr>
          <w:lang w:val="en-US"/>
        </w:rPr>
      </w:pPr>
      <w:r w:rsidRPr="003F2790">
        <w:rPr>
          <w:lang w:val="en-US"/>
        </w:rPr>
        <w:t>Upgraded heating and ventilation with Energy efficient heating panels and sensor-based demand-controlled ventilation, for minimizing operating time and documented pollution control</w:t>
      </w:r>
    </w:p>
    <w:p w14:paraId="4820709B" w14:textId="7414609A" w:rsidR="003F2790" w:rsidRPr="003F2790" w:rsidRDefault="003F2790" w:rsidP="003F2790">
      <w:pPr>
        <w:rPr>
          <w:lang w:val="en-US"/>
        </w:rPr>
      </w:pPr>
      <w:r w:rsidRPr="003F2790">
        <w:rPr>
          <w:lang w:val="en-US"/>
        </w:rPr>
        <w:t xml:space="preserve">Reduction in number of ventilation systems from 7 to 2-4. Analysis I progress – Expected to execute 2023 </w:t>
      </w:r>
    </w:p>
    <w:p w14:paraId="025594E6" w14:textId="77777777" w:rsidR="00D066F8" w:rsidRDefault="003F2790" w:rsidP="003F2790">
      <w:pPr>
        <w:rPr>
          <w:lang w:val="en-US"/>
        </w:rPr>
      </w:pPr>
      <w:r w:rsidRPr="003F2790">
        <w:rPr>
          <w:lang w:val="en-US"/>
        </w:rPr>
        <w:t xml:space="preserve">Gas to district heating in Haderslev – Reduction I carbon emission: Approx. </w:t>
      </w:r>
      <w:r w:rsidRPr="006A7D68">
        <w:rPr>
          <w:lang w:val="en-US"/>
        </w:rPr>
        <w:t>160 tons</w:t>
      </w:r>
      <w:r w:rsidR="009D2847" w:rsidRPr="006A7D68">
        <w:rPr>
          <w:lang w:val="en-US"/>
        </w:rPr>
        <w:t xml:space="preserve"> per year.</w:t>
      </w:r>
    </w:p>
    <w:p w14:paraId="5197BAD6" w14:textId="4A42DE43" w:rsidR="009F1A32" w:rsidRPr="00D066F8" w:rsidRDefault="009F1A32" w:rsidP="003F2790">
      <w:pPr>
        <w:rPr>
          <w:lang w:val="en-US"/>
        </w:rPr>
      </w:pPr>
      <w:r w:rsidRPr="009F1A32">
        <w:rPr>
          <w:b/>
          <w:bCs/>
          <w:lang w:val="en-US"/>
        </w:rPr>
        <w:lastRenderedPageBreak/>
        <w:t>Garbage sorting</w:t>
      </w:r>
    </w:p>
    <w:p w14:paraId="2F0A8723" w14:textId="2CCCB0DD" w:rsidR="002A4E74" w:rsidRPr="00D066F8" w:rsidRDefault="009F1A32" w:rsidP="003F2790">
      <w:pPr>
        <w:rPr>
          <w:rFonts w:eastAsia="Times New Roman"/>
          <w:lang w:val="en-US"/>
        </w:rPr>
      </w:pPr>
      <w:r>
        <w:rPr>
          <w:lang w:val="en-US"/>
        </w:rPr>
        <w:t>Garbage sorting</w:t>
      </w:r>
      <w:r w:rsidR="003F2790" w:rsidRPr="009D2847">
        <w:rPr>
          <w:lang w:val="en-US"/>
        </w:rPr>
        <w:t xml:space="preserve"> initiative</w:t>
      </w:r>
      <w:r>
        <w:rPr>
          <w:lang w:val="en-US"/>
        </w:rPr>
        <w:t>s</w:t>
      </w:r>
      <w:r w:rsidR="003F2790" w:rsidRPr="009D2847">
        <w:rPr>
          <w:lang w:val="en-US"/>
        </w:rPr>
        <w:t xml:space="preserve"> on all addresses</w:t>
      </w:r>
      <w:r w:rsidR="009D2847">
        <w:rPr>
          <w:lang w:val="en-US"/>
        </w:rPr>
        <w:t xml:space="preserve">. </w:t>
      </w:r>
      <w:r w:rsidR="000265B0">
        <w:rPr>
          <w:lang w:val="en-US"/>
        </w:rPr>
        <w:t xml:space="preserve">We sort as </w:t>
      </w:r>
      <w:r w:rsidR="00E82A2F">
        <w:rPr>
          <w:lang w:val="en-US"/>
        </w:rPr>
        <w:t>many ways</w:t>
      </w:r>
      <w:r w:rsidR="000265B0">
        <w:rPr>
          <w:lang w:val="en-US"/>
        </w:rPr>
        <w:t xml:space="preserve"> as the municipally does. </w:t>
      </w:r>
      <w:r w:rsidR="00E82A2F" w:rsidRPr="003A3AD2">
        <w:rPr>
          <w:lang w:val="en"/>
        </w:rPr>
        <w:t>The implementation of the waste sorting project</w:t>
      </w:r>
      <w:r w:rsidR="003A3AD2" w:rsidRPr="003A3AD2">
        <w:rPr>
          <w:lang w:val="en"/>
        </w:rPr>
        <w:t xml:space="preserve"> begins in August 2022</w:t>
      </w:r>
    </w:p>
    <w:p w14:paraId="5AE25A0F" w14:textId="53744867" w:rsidR="009F1A32" w:rsidRPr="003E34FA" w:rsidRDefault="009F1A32" w:rsidP="003F2790">
      <w:pPr>
        <w:rPr>
          <w:b/>
          <w:bCs/>
          <w:sz w:val="24"/>
          <w:szCs w:val="24"/>
          <w:lang w:val="en-US"/>
        </w:rPr>
      </w:pPr>
      <w:r w:rsidRPr="003E34FA">
        <w:rPr>
          <w:b/>
          <w:bCs/>
          <w:sz w:val="24"/>
          <w:szCs w:val="24"/>
          <w:lang w:val="en-US"/>
        </w:rPr>
        <w:t>Diversity</w:t>
      </w:r>
      <w:r w:rsidR="006D11C9" w:rsidRPr="003E34FA">
        <w:rPr>
          <w:b/>
          <w:bCs/>
          <w:sz w:val="24"/>
          <w:szCs w:val="24"/>
          <w:lang w:val="en-US"/>
        </w:rPr>
        <w:t xml:space="preserve"> ou</w:t>
      </w:r>
      <w:r w:rsidR="00D73EF7">
        <w:rPr>
          <w:b/>
          <w:bCs/>
          <w:sz w:val="24"/>
          <w:szCs w:val="24"/>
          <w:lang w:val="en-US"/>
        </w:rPr>
        <w:t>t</w:t>
      </w:r>
      <w:r w:rsidR="006D11C9" w:rsidRPr="003E34FA">
        <w:rPr>
          <w:b/>
          <w:bCs/>
          <w:sz w:val="24"/>
          <w:szCs w:val="24"/>
          <w:lang w:val="en-US"/>
        </w:rPr>
        <w:t>doors</w:t>
      </w:r>
    </w:p>
    <w:p w14:paraId="0D33FBC5" w14:textId="43A9CFD9" w:rsidR="002A4E74" w:rsidRPr="00D066F8" w:rsidRDefault="009D2847" w:rsidP="003F2790">
      <w:pPr>
        <w:rPr>
          <w:lang w:val="en"/>
        </w:rPr>
      </w:pPr>
      <w:r>
        <w:rPr>
          <w:lang w:val="en-US"/>
        </w:rPr>
        <w:t>Biodiversit</w:t>
      </w:r>
      <w:r w:rsidR="003F2790" w:rsidRPr="009D2847">
        <w:rPr>
          <w:lang w:val="en-US"/>
        </w:rPr>
        <w:t xml:space="preserve">y initiatives on all </w:t>
      </w:r>
      <w:r w:rsidR="003F2790" w:rsidRPr="003F2790">
        <w:rPr>
          <w:lang w:val="en-US"/>
        </w:rPr>
        <w:t>addresses. Plant diversity – Focus on wildflowers</w:t>
      </w:r>
      <w:r w:rsidR="00E82A2F">
        <w:rPr>
          <w:lang w:val="en-US"/>
        </w:rPr>
        <w:t xml:space="preserve"> in the </w:t>
      </w:r>
      <w:r w:rsidR="00E82A2F" w:rsidRPr="00E82A2F">
        <w:rPr>
          <w:lang w:val="en"/>
        </w:rPr>
        <w:t>project: Wild vocational schools</w:t>
      </w:r>
      <w:r w:rsidR="00E82A2F">
        <w:rPr>
          <w:lang w:val="en"/>
        </w:rPr>
        <w:t>.</w:t>
      </w:r>
      <w:r w:rsidR="00A14A05">
        <w:rPr>
          <w:lang w:val="en"/>
        </w:rPr>
        <w:t xml:space="preserve"> Project for outdoor areas and wild school at all the school's addresses. The focus is on increased well-being for students</w:t>
      </w:r>
      <w:r w:rsidR="008558C1">
        <w:rPr>
          <w:lang w:val="en"/>
        </w:rPr>
        <w:t xml:space="preserve"> and thus on increased learning</w:t>
      </w:r>
    </w:p>
    <w:p w14:paraId="00199A45" w14:textId="41EF1CE3" w:rsidR="003F2790" w:rsidRPr="009D2847" w:rsidRDefault="009D2847" w:rsidP="003F2790">
      <w:pPr>
        <w:rPr>
          <w:b/>
          <w:sz w:val="24"/>
          <w:szCs w:val="24"/>
          <w:lang w:val="en-US"/>
        </w:rPr>
      </w:pPr>
      <w:r w:rsidRPr="009D2847">
        <w:rPr>
          <w:b/>
          <w:sz w:val="24"/>
          <w:szCs w:val="24"/>
          <w:lang w:val="en-US"/>
        </w:rPr>
        <w:t>Canteens</w:t>
      </w:r>
      <w:r w:rsidR="009A7CB1">
        <w:rPr>
          <w:b/>
          <w:sz w:val="24"/>
          <w:szCs w:val="24"/>
          <w:lang w:val="en-US"/>
        </w:rPr>
        <w:t xml:space="preserve"> and</w:t>
      </w:r>
      <w:r w:rsidR="003E34FA">
        <w:rPr>
          <w:b/>
          <w:sz w:val="24"/>
          <w:szCs w:val="24"/>
          <w:lang w:val="en-US"/>
        </w:rPr>
        <w:t xml:space="preserve"> the boarding facility at School</w:t>
      </w:r>
    </w:p>
    <w:p w14:paraId="4AF65005" w14:textId="7401C39C" w:rsidR="00B93FA8" w:rsidRPr="00D066F8" w:rsidRDefault="00C400A2" w:rsidP="00B93FA8">
      <w:pPr>
        <w:rPr>
          <w:lang w:val="en"/>
        </w:rPr>
      </w:pPr>
      <w:r>
        <w:rPr>
          <w:lang w:val="en-US"/>
        </w:rPr>
        <w:t>Focus on sustainability</w:t>
      </w:r>
      <w:r w:rsidR="00FE427D">
        <w:rPr>
          <w:lang w:val="en-US"/>
        </w:rPr>
        <w:t xml:space="preserve">; </w:t>
      </w:r>
      <w:r>
        <w:rPr>
          <w:lang w:val="en-US"/>
        </w:rPr>
        <w:t>minimize waste o</w:t>
      </w:r>
      <w:r w:rsidR="00FE427D">
        <w:rPr>
          <w:lang w:val="en-US"/>
        </w:rPr>
        <w:t>f</w:t>
      </w:r>
      <w:r>
        <w:rPr>
          <w:lang w:val="en-US"/>
        </w:rPr>
        <w:t xml:space="preserve"> </w:t>
      </w:r>
      <w:r w:rsidR="00FE427D">
        <w:rPr>
          <w:lang w:val="en-US"/>
        </w:rPr>
        <w:t>food and</w:t>
      </w:r>
      <w:r>
        <w:rPr>
          <w:lang w:val="en-US"/>
        </w:rPr>
        <w:t xml:space="preserve"> </w:t>
      </w:r>
      <w:r w:rsidR="00FE427D">
        <w:rPr>
          <w:lang w:val="en-US"/>
        </w:rPr>
        <w:t xml:space="preserve">minimize </w:t>
      </w:r>
      <w:r>
        <w:rPr>
          <w:lang w:val="en-US"/>
        </w:rPr>
        <w:t>consumption of meat</w:t>
      </w:r>
      <w:r w:rsidR="00FE427D">
        <w:rPr>
          <w:lang w:val="en-US"/>
        </w:rPr>
        <w:t>, especially beef. It means h</w:t>
      </w:r>
      <w:r>
        <w:rPr>
          <w:lang w:val="en-US"/>
        </w:rPr>
        <w:t xml:space="preserve">ealthy and organic food, </w:t>
      </w:r>
      <w:r w:rsidR="00FE427D">
        <w:rPr>
          <w:lang w:val="en-US"/>
        </w:rPr>
        <w:t>vegetables</w:t>
      </w:r>
      <w:r w:rsidR="000265B0">
        <w:rPr>
          <w:lang w:val="en-US"/>
        </w:rPr>
        <w:t xml:space="preserve">, </w:t>
      </w:r>
      <w:r w:rsidR="00D73EF7">
        <w:rPr>
          <w:lang w:val="en-US"/>
        </w:rPr>
        <w:t>grain,</w:t>
      </w:r>
      <w:r w:rsidR="000265B0">
        <w:rPr>
          <w:lang w:val="en-US"/>
        </w:rPr>
        <w:t xml:space="preserve"> and </w:t>
      </w:r>
      <w:r w:rsidR="00D73EF7">
        <w:rPr>
          <w:lang w:val="en-US"/>
        </w:rPr>
        <w:t>seeds</w:t>
      </w:r>
      <w:r w:rsidR="000265B0">
        <w:rPr>
          <w:lang w:val="en-US"/>
        </w:rPr>
        <w:t>. W</w:t>
      </w:r>
      <w:r>
        <w:rPr>
          <w:lang w:val="en-US"/>
        </w:rPr>
        <w:t>here it makes sense</w:t>
      </w:r>
      <w:r w:rsidR="00FE427D">
        <w:rPr>
          <w:lang w:val="en-US"/>
        </w:rPr>
        <w:t>, we have focus on economically and local foods</w:t>
      </w:r>
      <w:r w:rsidR="000265B0">
        <w:rPr>
          <w:lang w:val="en-US"/>
        </w:rPr>
        <w:t>, too</w:t>
      </w:r>
      <w:r w:rsidR="00FE427D">
        <w:rPr>
          <w:lang w:val="en-US"/>
        </w:rPr>
        <w:t>.</w:t>
      </w:r>
      <w:r w:rsidR="00E82A2F">
        <w:rPr>
          <w:lang w:val="en-US"/>
        </w:rPr>
        <w:t xml:space="preserve"> </w:t>
      </w:r>
      <w:r w:rsidR="00E82A2F" w:rsidRPr="00E82A2F">
        <w:rPr>
          <w:lang w:val="en"/>
        </w:rPr>
        <w:t>The canteens always support various activities if they are informed about when they will be held.</w:t>
      </w:r>
    </w:p>
    <w:p w14:paraId="53CB1AD1" w14:textId="255D696D" w:rsidR="00F43639" w:rsidRPr="00F43639" w:rsidRDefault="00F43639">
      <w:pPr>
        <w:rPr>
          <w:b/>
          <w:bCs/>
          <w:sz w:val="24"/>
          <w:szCs w:val="24"/>
          <w:lang w:val="en-US"/>
        </w:rPr>
      </w:pPr>
      <w:r w:rsidRPr="00F43639">
        <w:rPr>
          <w:b/>
          <w:bCs/>
          <w:sz w:val="24"/>
          <w:szCs w:val="24"/>
          <w:lang w:val="en-US"/>
        </w:rPr>
        <w:t>Activities with students every quarter</w:t>
      </w:r>
    </w:p>
    <w:p w14:paraId="463F985E" w14:textId="3476A09D" w:rsidR="000673B4" w:rsidRDefault="000673B4" w:rsidP="000673B4">
      <w:pPr>
        <w:rPr>
          <w:b/>
          <w:bCs/>
          <w:lang w:val="en"/>
        </w:rPr>
      </w:pPr>
      <w:r w:rsidRPr="007134BA">
        <w:rPr>
          <w:b/>
          <w:bCs/>
          <w:lang w:val="en"/>
        </w:rPr>
        <w:t>3</w:t>
      </w:r>
      <w:r w:rsidRPr="007134BA">
        <w:rPr>
          <w:b/>
          <w:bCs/>
          <w:vertAlign w:val="superscript"/>
          <w:lang w:val="en"/>
        </w:rPr>
        <w:t>RD</w:t>
      </w:r>
      <w:r w:rsidRPr="007134BA">
        <w:rPr>
          <w:b/>
          <w:bCs/>
          <w:lang w:val="en"/>
        </w:rPr>
        <w:t xml:space="preserve"> QUARTER 202</w:t>
      </w:r>
      <w:r w:rsidR="000265B0">
        <w:rPr>
          <w:b/>
          <w:bCs/>
          <w:lang w:val="en"/>
        </w:rPr>
        <w:t>2</w:t>
      </w:r>
    </w:p>
    <w:p w14:paraId="45FC7E8D" w14:textId="7D852B7D" w:rsidR="00BA57BE" w:rsidRPr="00805728" w:rsidRDefault="00BA57BE" w:rsidP="000673B4">
      <w:pPr>
        <w:rPr>
          <w:lang w:val="en"/>
        </w:rPr>
      </w:pPr>
      <w:r w:rsidRPr="00805728">
        <w:rPr>
          <w:lang w:val="en"/>
        </w:rPr>
        <w:t>Week 33</w:t>
      </w:r>
      <w:r w:rsidR="00F43639" w:rsidRPr="00805728">
        <w:rPr>
          <w:lang w:val="en"/>
        </w:rPr>
        <w:t>:</w:t>
      </w:r>
      <w:r w:rsidRPr="00805728">
        <w:rPr>
          <w:lang w:val="en"/>
        </w:rPr>
        <w:t xml:space="preserve"> Works with SDGs 4-8-12 throughout the 20-week process integrated for GF1 students </w:t>
      </w:r>
      <w:r w:rsidR="00805728" w:rsidRPr="00805728">
        <w:rPr>
          <w:lang w:val="en"/>
        </w:rPr>
        <w:t>(</w:t>
      </w:r>
      <w:r w:rsidRPr="00805728">
        <w:rPr>
          <w:lang w:val="en"/>
        </w:rPr>
        <w:t>Aabenraa</w:t>
      </w:r>
      <w:r w:rsidR="00805728" w:rsidRPr="00805728">
        <w:rPr>
          <w:lang w:val="en"/>
        </w:rPr>
        <w:t>)</w:t>
      </w:r>
    </w:p>
    <w:p w14:paraId="44072F4F" w14:textId="77777777" w:rsidR="00326F84" w:rsidRPr="00805728" w:rsidRDefault="00326F84" w:rsidP="00326F84">
      <w:pPr>
        <w:rPr>
          <w:lang w:val="en-US"/>
        </w:rPr>
      </w:pPr>
      <w:r w:rsidRPr="00805728">
        <w:rPr>
          <w:lang w:val="en"/>
        </w:rPr>
        <w:t>Week 33: GF 2 Automatic: Works with SDGs 7-9-13 throughout the 20-week process integrated. (Aabenraa)</w:t>
      </w:r>
    </w:p>
    <w:p w14:paraId="62AED18D" w14:textId="77777777" w:rsidR="00326F84" w:rsidRPr="00805728" w:rsidRDefault="00326F84" w:rsidP="00326F84">
      <w:pPr>
        <w:rPr>
          <w:lang w:val="en-US"/>
        </w:rPr>
      </w:pPr>
      <w:r w:rsidRPr="00805728">
        <w:rPr>
          <w:lang w:val="en"/>
        </w:rPr>
        <w:t>Week 33: GF2 Structural engineering training: Works with SDGs 6-10 through all courses, basic courses/main courses integrated. (Aabenraa)</w:t>
      </w:r>
    </w:p>
    <w:p w14:paraId="67A9F59F" w14:textId="687A8A61" w:rsidR="00326F84" w:rsidRPr="00805728" w:rsidRDefault="00326F84" w:rsidP="00326F84">
      <w:pPr>
        <w:rPr>
          <w:lang w:val="en"/>
        </w:rPr>
      </w:pPr>
      <w:r w:rsidRPr="00805728">
        <w:rPr>
          <w:lang w:val="en"/>
        </w:rPr>
        <w:t>Week 33: GF2 Electrician training: Works with SDGs 7-9-13 through all courses, basic courses/main courses/modules integrated. (Aabenraa)</w:t>
      </w:r>
    </w:p>
    <w:p w14:paraId="401BAC0A" w14:textId="29A2E4B9" w:rsidR="00F43639" w:rsidRPr="00805728" w:rsidRDefault="00F43639" w:rsidP="00326F84">
      <w:pPr>
        <w:rPr>
          <w:lang w:val="en"/>
        </w:rPr>
      </w:pPr>
      <w:r w:rsidRPr="00805728">
        <w:rPr>
          <w:lang w:val="en"/>
        </w:rPr>
        <w:t>Week 33 - 34: Introduction to the education, and to the UN's 17 global goals GF1 + GF2 (Tønder)</w:t>
      </w:r>
    </w:p>
    <w:p w14:paraId="7736A6A6" w14:textId="5D18874B" w:rsidR="00F43639" w:rsidRPr="00805728" w:rsidRDefault="00F43639" w:rsidP="00326F84">
      <w:pPr>
        <w:rPr>
          <w:lang w:val="en"/>
        </w:rPr>
      </w:pPr>
      <w:r w:rsidRPr="00805728">
        <w:rPr>
          <w:lang w:val="en-US"/>
        </w:rPr>
        <w:t xml:space="preserve">Week 34 </w:t>
      </w:r>
      <w:r w:rsidRPr="00805728">
        <w:rPr>
          <w:lang w:val="en"/>
        </w:rPr>
        <w:t>Sustainability in the building and construction educations, where 7 subject teachers were on a course at Stegholt. The goal was: to create a common language among the teachers, to get acquainted with requirements and legislation in the area, to gain knowledge about how to work with sustainability in their teaching.</w:t>
      </w:r>
      <w:r w:rsidR="00805728">
        <w:rPr>
          <w:lang w:val="en"/>
        </w:rPr>
        <w:t xml:space="preserve"> </w:t>
      </w:r>
      <w:r w:rsidR="00805728" w:rsidRPr="00805728">
        <w:rPr>
          <w:lang w:val="en"/>
        </w:rPr>
        <w:t>(Aabenraa)</w:t>
      </w:r>
    </w:p>
    <w:p w14:paraId="211835F3" w14:textId="1D6CAC6D" w:rsidR="00F43639" w:rsidRPr="00805728" w:rsidRDefault="00F43639" w:rsidP="00326F84">
      <w:pPr>
        <w:rPr>
          <w:lang w:val="en"/>
        </w:rPr>
      </w:pPr>
      <w:r w:rsidRPr="00805728">
        <w:rPr>
          <w:lang w:val="en-US"/>
        </w:rPr>
        <w:t xml:space="preserve">Week 34-37: </w:t>
      </w:r>
      <w:r w:rsidRPr="00805728">
        <w:rPr>
          <w:lang w:val="en"/>
        </w:rPr>
        <w:t xml:space="preserve">The student council student well-being initiative –The “Good morning” Whole School </w:t>
      </w:r>
      <w:r w:rsidR="004A706C">
        <w:rPr>
          <w:lang w:val="en"/>
        </w:rPr>
        <w:t>A</w:t>
      </w:r>
      <w:r w:rsidRPr="00805728">
        <w:rPr>
          <w:lang w:val="en"/>
        </w:rPr>
        <w:t>pproach</w:t>
      </w:r>
    </w:p>
    <w:p w14:paraId="7AA4359F" w14:textId="6D1F8DFD" w:rsidR="006B4CCA" w:rsidRPr="00805728" w:rsidRDefault="006B4CCA" w:rsidP="00326F84">
      <w:pPr>
        <w:rPr>
          <w:lang w:val="en"/>
        </w:rPr>
      </w:pPr>
      <w:r w:rsidRPr="00805728">
        <w:rPr>
          <w:lang w:val="en"/>
        </w:rPr>
        <w:t xml:space="preserve">Week 35: Well-being Day with competitions for GF1 students </w:t>
      </w:r>
      <w:r w:rsidR="00805728" w:rsidRPr="00805728">
        <w:rPr>
          <w:lang w:val="en"/>
        </w:rPr>
        <w:t>(</w:t>
      </w:r>
      <w:r w:rsidRPr="00805728">
        <w:rPr>
          <w:lang w:val="en"/>
        </w:rPr>
        <w:t>Sønderborg</w:t>
      </w:r>
      <w:r w:rsidR="00805728" w:rsidRPr="00805728">
        <w:rPr>
          <w:lang w:val="en"/>
        </w:rPr>
        <w:t>)</w:t>
      </w:r>
    </w:p>
    <w:p w14:paraId="0766AEDA" w14:textId="551F705A" w:rsidR="00107E9B" w:rsidRPr="00805728" w:rsidRDefault="00107E9B" w:rsidP="00107E9B">
      <w:pPr>
        <w:rPr>
          <w:lang w:val="en"/>
        </w:rPr>
      </w:pPr>
      <w:r w:rsidRPr="00805728">
        <w:rPr>
          <w:lang w:val="en"/>
        </w:rPr>
        <w:t xml:space="preserve">Week 35 – 41:  Basic project, Product development, Goal 11, HTX, Technical upper secondary 1.g </w:t>
      </w:r>
      <w:r w:rsidR="00805728" w:rsidRPr="00805728">
        <w:rPr>
          <w:lang w:val="en"/>
        </w:rPr>
        <w:t>(</w:t>
      </w:r>
      <w:r w:rsidRPr="00805728">
        <w:rPr>
          <w:lang w:val="en"/>
        </w:rPr>
        <w:t>Aabenraa</w:t>
      </w:r>
      <w:r w:rsidR="00805728" w:rsidRPr="00805728">
        <w:rPr>
          <w:lang w:val="en"/>
        </w:rPr>
        <w:t>)</w:t>
      </w:r>
    </w:p>
    <w:p w14:paraId="25C69F9D" w14:textId="777F4B51" w:rsidR="00B52852" w:rsidRPr="00805728" w:rsidRDefault="00B52852" w:rsidP="00107E9B">
      <w:pPr>
        <w:rPr>
          <w:lang w:val="en-US"/>
        </w:rPr>
      </w:pPr>
      <w:r w:rsidRPr="00805728">
        <w:rPr>
          <w:lang w:val="en"/>
        </w:rPr>
        <w:t xml:space="preserve">Week 35-44: Biodiversity. SDGs 13 and 15, HTX, Technical upper secondary 1.g (PU) </w:t>
      </w:r>
      <w:r w:rsidR="00805728" w:rsidRPr="00805728">
        <w:rPr>
          <w:lang w:val="en"/>
        </w:rPr>
        <w:t>(</w:t>
      </w:r>
      <w:r w:rsidRPr="00805728">
        <w:rPr>
          <w:lang w:val="en"/>
        </w:rPr>
        <w:t>Haderslev</w:t>
      </w:r>
      <w:r w:rsidR="00805728" w:rsidRPr="00805728">
        <w:rPr>
          <w:lang w:val="en"/>
        </w:rPr>
        <w:t>)</w:t>
      </w:r>
    </w:p>
    <w:p w14:paraId="755ABFFF" w14:textId="32E6D50C" w:rsidR="00883E4A" w:rsidRPr="00805728" w:rsidRDefault="001D6D67" w:rsidP="00883E4A">
      <w:pPr>
        <w:rPr>
          <w:lang w:val="en"/>
        </w:rPr>
      </w:pPr>
      <w:r w:rsidRPr="00805728">
        <w:rPr>
          <w:lang w:val="en-US"/>
        </w:rPr>
        <w:t>Week 36</w:t>
      </w:r>
      <w:r w:rsidR="00883E4A" w:rsidRPr="00805728">
        <w:rPr>
          <w:lang w:val="en"/>
        </w:rPr>
        <w:t>: IB i3 study trip to Berlin focusing on sustainable cities (SDGs 9, 11, 16)</w:t>
      </w:r>
      <w:r w:rsidRPr="00805728">
        <w:rPr>
          <w:lang w:val="en"/>
        </w:rPr>
        <w:t xml:space="preserve"> IB Diploma</w:t>
      </w:r>
      <w:r w:rsidR="004A706C">
        <w:rPr>
          <w:lang w:val="en"/>
        </w:rPr>
        <w:t xml:space="preserve"> </w:t>
      </w:r>
      <w:r w:rsidR="00805728" w:rsidRPr="00805728">
        <w:rPr>
          <w:lang w:val="en"/>
        </w:rPr>
        <w:t>(</w:t>
      </w:r>
      <w:r w:rsidRPr="00805728">
        <w:rPr>
          <w:lang w:val="en"/>
        </w:rPr>
        <w:t>Sønderborg</w:t>
      </w:r>
      <w:r w:rsidR="00805728" w:rsidRPr="00805728">
        <w:rPr>
          <w:lang w:val="en"/>
        </w:rPr>
        <w:t>)</w:t>
      </w:r>
    </w:p>
    <w:p w14:paraId="0F9055BC" w14:textId="69866A7C" w:rsidR="006B4CCA" w:rsidRPr="00805728" w:rsidRDefault="006B4CCA" w:rsidP="006B4CCA">
      <w:pPr>
        <w:rPr>
          <w:lang w:val="en-US"/>
        </w:rPr>
      </w:pPr>
      <w:r w:rsidRPr="00805728">
        <w:rPr>
          <w:lang w:val="en-US"/>
        </w:rPr>
        <w:t xml:space="preserve">Week 36: SDG week for GF1 students </w:t>
      </w:r>
      <w:r w:rsidR="00805728" w:rsidRPr="00805728">
        <w:rPr>
          <w:lang w:val="en-US"/>
        </w:rPr>
        <w:t>(</w:t>
      </w:r>
      <w:r w:rsidRPr="00805728">
        <w:rPr>
          <w:lang w:val="en-US"/>
        </w:rPr>
        <w:t>Aabenraa and Haderslev</w:t>
      </w:r>
      <w:r w:rsidR="00805728" w:rsidRPr="00805728">
        <w:rPr>
          <w:lang w:val="en-US"/>
        </w:rPr>
        <w:t>)</w:t>
      </w:r>
    </w:p>
    <w:p w14:paraId="19814713" w14:textId="7C08D20C" w:rsidR="006B4CCA" w:rsidRPr="00805728" w:rsidRDefault="006B4CCA" w:rsidP="00883E4A">
      <w:pPr>
        <w:rPr>
          <w:lang w:val="en-US"/>
        </w:rPr>
      </w:pPr>
      <w:r w:rsidRPr="00805728">
        <w:rPr>
          <w:lang w:val="en-US"/>
        </w:rPr>
        <w:t xml:space="preserve">Week 36: SDG week for GF2 students </w:t>
      </w:r>
      <w:r w:rsidRPr="00805728">
        <w:rPr>
          <w:lang w:val="en"/>
        </w:rPr>
        <w:t>in construction; painter, carpenter, bricklayer, technical design. Joint sustainability project on sustainable renovation of a detached house from 1967</w:t>
      </w:r>
      <w:r w:rsidR="00805728" w:rsidRPr="00805728">
        <w:rPr>
          <w:lang w:val="en"/>
        </w:rPr>
        <w:t xml:space="preserve"> (Aabenraa)</w:t>
      </w:r>
    </w:p>
    <w:p w14:paraId="03FC6A9B" w14:textId="424844DB" w:rsidR="000673B4" w:rsidRPr="00805728" w:rsidRDefault="000673B4" w:rsidP="000673B4">
      <w:pPr>
        <w:rPr>
          <w:lang w:val="en"/>
        </w:rPr>
      </w:pPr>
      <w:r w:rsidRPr="00805728">
        <w:rPr>
          <w:lang w:val="en"/>
        </w:rPr>
        <w:lastRenderedPageBreak/>
        <w:t xml:space="preserve">Week 37: </w:t>
      </w:r>
      <w:r w:rsidR="008558C1" w:rsidRPr="00805728">
        <w:rPr>
          <w:lang w:val="en"/>
        </w:rPr>
        <w:t>SDG</w:t>
      </w:r>
      <w:r w:rsidRPr="00805728">
        <w:rPr>
          <w:lang w:val="en"/>
        </w:rPr>
        <w:t xml:space="preserve"> Week for GF1 students </w:t>
      </w:r>
      <w:r w:rsidR="00805728" w:rsidRPr="00805728">
        <w:rPr>
          <w:lang w:val="en"/>
        </w:rPr>
        <w:t>(</w:t>
      </w:r>
      <w:r w:rsidRPr="00805728">
        <w:rPr>
          <w:lang w:val="en"/>
        </w:rPr>
        <w:t>Sønderborg</w:t>
      </w:r>
      <w:r w:rsidR="00805728" w:rsidRPr="00805728">
        <w:rPr>
          <w:lang w:val="en"/>
        </w:rPr>
        <w:t>)</w:t>
      </w:r>
    </w:p>
    <w:p w14:paraId="45448799" w14:textId="731EF016" w:rsidR="00D7743E" w:rsidRDefault="00A03B5A" w:rsidP="000673B4">
      <w:pPr>
        <w:rPr>
          <w:lang w:val="en"/>
        </w:rPr>
      </w:pPr>
      <w:r w:rsidRPr="00A36F17">
        <w:rPr>
          <w:lang w:val="en"/>
        </w:rPr>
        <w:t xml:space="preserve">Week 37: </w:t>
      </w:r>
      <w:r w:rsidR="006879AA" w:rsidRPr="00A36F17">
        <w:rPr>
          <w:lang w:val="en"/>
        </w:rPr>
        <w:t xml:space="preserve">Well-being Day at Universe Science Park for GF1 students </w:t>
      </w:r>
      <w:r w:rsidR="00A36F17" w:rsidRPr="00A36F17">
        <w:rPr>
          <w:lang w:val="en"/>
        </w:rPr>
        <w:t>(</w:t>
      </w:r>
      <w:r w:rsidR="006879AA" w:rsidRPr="00A36F17">
        <w:rPr>
          <w:lang w:val="en"/>
        </w:rPr>
        <w:t>Sønderborg</w:t>
      </w:r>
      <w:r w:rsidR="00A36F17" w:rsidRPr="00A36F17">
        <w:rPr>
          <w:lang w:val="en"/>
        </w:rPr>
        <w:t>)</w:t>
      </w:r>
    </w:p>
    <w:p w14:paraId="04ED639F" w14:textId="1C8F8703" w:rsidR="00BA6C12" w:rsidRPr="00A36F17" w:rsidRDefault="00BA6C12" w:rsidP="000673B4">
      <w:pPr>
        <w:rPr>
          <w:lang w:val="en"/>
        </w:rPr>
      </w:pPr>
      <w:r>
        <w:rPr>
          <w:lang w:val="en"/>
        </w:rPr>
        <w:t>Week 37: World Clean up Day (Sønderborg)</w:t>
      </w:r>
    </w:p>
    <w:p w14:paraId="3CE33EC8" w14:textId="117FEF42" w:rsidR="00B52852" w:rsidRPr="00A36F17" w:rsidRDefault="00B52852" w:rsidP="000673B4">
      <w:pPr>
        <w:rPr>
          <w:lang w:val="en-US"/>
        </w:rPr>
      </w:pPr>
      <w:r w:rsidRPr="00A36F17">
        <w:rPr>
          <w:lang w:val="en"/>
        </w:rPr>
        <w:t xml:space="preserve">Week 37-44 (History of ideas): Sustainability, environment, and ethics, HTX, Technical upper secondary, </w:t>
      </w:r>
      <w:r w:rsidR="00A36F17" w:rsidRPr="00A36F17">
        <w:rPr>
          <w:lang w:val="en"/>
        </w:rPr>
        <w:t>(</w:t>
      </w:r>
      <w:r w:rsidRPr="00A36F17">
        <w:rPr>
          <w:lang w:val="en"/>
        </w:rPr>
        <w:t>Haderslev</w:t>
      </w:r>
      <w:r w:rsidR="00A36F17" w:rsidRPr="00A36F17">
        <w:rPr>
          <w:lang w:val="en"/>
        </w:rPr>
        <w:t>)</w:t>
      </w:r>
    </w:p>
    <w:p w14:paraId="6D289153" w14:textId="3C2189AB" w:rsidR="005771E9" w:rsidRPr="00A36F17" w:rsidRDefault="005771E9" w:rsidP="005771E9">
      <w:pPr>
        <w:rPr>
          <w:lang w:val="en"/>
        </w:rPr>
      </w:pPr>
      <w:r w:rsidRPr="00A36F17">
        <w:rPr>
          <w:lang w:val="en"/>
        </w:rPr>
        <w:t xml:space="preserve">Week 39: The climate kiss for the GF1 students </w:t>
      </w:r>
      <w:r w:rsidR="00A36F17" w:rsidRPr="00A36F17">
        <w:rPr>
          <w:lang w:val="en"/>
        </w:rPr>
        <w:t>(</w:t>
      </w:r>
      <w:r w:rsidRPr="00A36F17">
        <w:rPr>
          <w:lang w:val="en"/>
        </w:rPr>
        <w:t>Sønderborg</w:t>
      </w:r>
      <w:r w:rsidR="00A36F17" w:rsidRPr="00A36F17">
        <w:rPr>
          <w:lang w:val="en"/>
        </w:rPr>
        <w:t>)</w:t>
      </w:r>
    </w:p>
    <w:p w14:paraId="598A4A6F" w14:textId="7D8EFAE5" w:rsidR="006B4CCA" w:rsidRPr="00A36F17" w:rsidRDefault="006B4CCA" w:rsidP="005771E9">
      <w:pPr>
        <w:rPr>
          <w:lang w:val="en-US"/>
        </w:rPr>
      </w:pPr>
      <w:r w:rsidRPr="00A36F17">
        <w:rPr>
          <w:lang w:val="en"/>
        </w:rPr>
        <w:t>Week 39: 2nd Project week on democracy/citizenship in preparation for the study trip (SDGs 1, 3, 8, 10, 11)</w:t>
      </w:r>
      <w:r w:rsidR="00A36F17">
        <w:rPr>
          <w:lang w:val="en"/>
        </w:rPr>
        <w:t xml:space="preserve"> </w:t>
      </w:r>
      <w:r w:rsidR="00A36F17" w:rsidRPr="00A36F17">
        <w:rPr>
          <w:lang w:val="en"/>
        </w:rPr>
        <w:t>(Sønderborg)</w:t>
      </w:r>
    </w:p>
    <w:p w14:paraId="21DE8A6A" w14:textId="024D0302" w:rsidR="00C12E3E" w:rsidRPr="00BE6D58" w:rsidRDefault="00A03B5A" w:rsidP="000673B4">
      <w:pPr>
        <w:rPr>
          <w:rFonts w:eastAsia="Times New Roman"/>
          <w:lang w:val="en-US"/>
        </w:rPr>
      </w:pPr>
      <w:r w:rsidRPr="00A36F17">
        <w:rPr>
          <w:lang w:val="en"/>
        </w:rPr>
        <w:t xml:space="preserve">Week 39: Health fair for the GF1 Students </w:t>
      </w:r>
      <w:r w:rsidR="00BE6D58">
        <w:rPr>
          <w:lang w:val="en"/>
        </w:rPr>
        <w:t>(</w:t>
      </w:r>
      <w:r w:rsidRPr="00A36F17">
        <w:rPr>
          <w:lang w:val="en"/>
        </w:rPr>
        <w:t>Sønderborg</w:t>
      </w:r>
      <w:r w:rsidR="00BE6D58">
        <w:rPr>
          <w:lang w:val="en"/>
        </w:rPr>
        <w:t>)</w:t>
      </w:r>
    </w:p>
    <w:p w14:paraId="22FEB7D6" w14:textId="79672E1C" w:rsidR="00D7743E" w:rsidRDefault="000673B4" w:rsidP="000673B4">
      <w:pPr>
        <w:rPr>
          <w:b/>
          <w:bCs/>
          <w:lang w:val="en"/>
        </w:rPr>
      </w:pPr>
      <w:r w:rsidRPr="007134BA">
        <w:rPr>
          <w:b/>
          <w:bCs/>
          <w:lang w:val="en"/>
        </w:rPr>
        <w:t>4</w:t>
      </w:r>
      <w:r w:rsidRPr="007134BA">
        <w:rPr>
          <w:b/>
          <w:bCs/>
          <w:vertAlign w:val="superscript"/>
          <w:lang w:val="en"/>
        </w:rPr>
        <w:t>TH</w:t>
      </w:r>
      <w:r w:rsidR="00483571">
        <w:rPr>
          <w:b/>
          <w:bCs/>
          <w:lang w:val="en"/>
        </w:rPr>
        <w:t xml:space="preserve"> QUARTER 2022</w:t>
      </w:r>
    </w:p>
    <w:p w14:paraId="58ACB214" w14:textId="15CA79BD" w:rsidR="00BC3708" w:rsidRPr="00B938A9" w:rsidRDefault="00BC3708" w:rsidP="00BC3708">
      <w:pPr>
        <w:rPr>
          <w:lang w:val="en"/>
        </w:rPr>
      </w:pPr>
      <w:r w:rsidRPr="00B938A9">
        <w:rPr>
          <w:bCs/>
          <w:lang w:val="en"/>
        </w:rPr>
        <w:t>Open and calm, Sønderborg Municipality: Stress management course for young people</w:t>
      </w:r>
      <w:r w:rsidRPr="00BE6D58">
        <w:rPr>
          <w:bCs/>
          <w:lang w:val="en"/>
        </w:rPr>
        <w:t xml:space="preserve">, </w:t>
      </w:r>
      <w:r w:rsidR="00BE6D58" w:rsidRPr="00BE6D58">
        <w:rPr>
          <w:bCs/>
          <w:lang w:val="en"/>
        </w:rPr>
        <w:t>EUD/VET</w:t>
      </w:r>
      <w:r w:rsidR="00BE6D58">
        <w:rPr>
          <w:bCs/>
          <w:lang w:val="en"/>
        </w:rPr>
        <w:t>,</w:t>
      </w:r>
      <w:r w:rsidR="00BE6D58" w:rsidRPr="00BE6D58">
        <w:rPr>
          <w:bCs/>
          <w:lang w:val="en"/>
        </w:rPr>
        <w:t xml:space="preserve"> </w:t>
      </w:r>
      <w:r w:rsidRPr="00BE6D58">
        <w:rPr>
          <w:bCs/>
          <w:lang w:val="en"/>
        </w:rPr>
        <w:t>HTX</w:t>
      </w:r>
      <w:r w:rsidRPr="00B938A9">
        <w:rPr>
          <w:lang w:val="en"/>
        </w:rPr>
        <w:t>, Technical upper secondary and IB Diploma</w:t>
      </w:r>
      <w:r w:rsidR="00A36F17" w:rsidRPr="00B938A9">
        <w:rPr>
          <w:lang w:val="en"/>
        </w:rPr>
        <w:t xml:space="preserve"> (</w:t>
      </w:r>
      <w:r w:rsidRPr="00B938A9">
        <w:rPr>
          <w:lang w:val="en"/>
        </w:rPr>
        <w:t>Sønderborg</w:t>
      </w:r>
      <w:r w:rsidR="00A36F17" w:rsidRPr="00B938A9">
        <w:rPr>
          <w:lang w:val="en"/>
        </w:rPr>
        <w:t>)</w:t>
      </w:r>
    </w:p>
    <w:p w14:paraId="13C9ED38" w14:textId="10CDA47C" w:rsidR="006B4CCA" w:rsidRPr="00B938A9" w:rsidRDefault="006B4CCA" w:rsidP="006B4CCA">
      <w:pPr>
        <w:rPr>
          <w:lang w:val="en-US"/>
        </w:rPr>
      </w:pPr>
      <w:r w:rsidRPr="00B938A9">
        <w:rPr>
          <w:lang w:val="en"/>
        </w:rPr>
        <w:t>Week 40: HTX 2nd year study trip to Edinburgh focusing on citizenship and poverty (SDGs 1, 3, 8, 10, 11)</w:t>
      </w:r>
      <w:r w:rsidR="00B938A9" w:rsidRPr="00B938A9">
        <w:rPr>
          <w:lang w:val="en"/>
        </w:rPr>
        <w:t xml:space="preserve"> (Sønderborg)</w:t>
      </w:r>
    </w:p>
    <w:p w14:paraId="622A83F6" w14:textId="77777777" w:rsidR="00E82A2F" w:rsidRPr="00B938A9" w:rsidRDefault="00E82A2F" w:rsidP="00E82A2F">
      <w:pPr>
        <w:rPr>
          <w:lang w:val="en"/>
        </w:rPr>
      </w:pPr>
      <w:r w:rsidRPr="00B938A9">
        <w:rPr>
          <w:lang w:val="en"/>
        </w:rPr>
        <w:t>Week 40: Climate-friendly food in the canteen with a focus on local, sustainable ingredients (Sønderborg and Aabenraa)</w:t>
      </w:r>
    </w:p>
    <w:p w14:paraId="2E9028E3" w14:textId="13AD0029" w:rsidR="000673B4" w:rsidRPr="00B938A9" w:rsidRDefault="005771E9" w:rsidP="000673B4">
      <w:pPr>
        <w:rPr>
          <w:lang w:val="en"/>
        </w:rPr>
      </w:pPr>
      <w:r w:rsidRPr="00B938A9">
        <w:rPr>
          <w:lang w:val="en"/>
        </w:rPr>
        <w:t>Week 41 - Project on the production of apple juice – goal 12: responsible production (2.g</w:t>
      </w:r>
      <w:r w:rsidR="00B938A9" w:rsidRPr="00B938A9">
        <w:rPr>
          <w:lang w:val="en"/>
        </w:rPr>
        <w:t>) (</w:t>
      </w:r>
      <w:r w:rsidRPr="00B938A9">
        <w:rPr>
          <w:lang w:val="en"/>
        </w:rPr>
        <w:t>Aabenraa)</w:t>
      </w:r>
    </w:p>
    <w:p w14:paraId="6B7D5EE2" w14:textId="2ACA163A" w:rsidR="000673B4" w:rsidRPr="00B938A9" w:rsidRDefault="000673B4" w:rsidP="000673B4">
      <w:pPr>
        <w:rPr>
          <w:lang w:val="en"/>
        </w:rPr>
      </w:pPr>
      <w:r w:rsidRPr="00B938A9">
        <w:rPr>
          <w:lang w:val="en"/>
        </w:rPr>
        <w:t>Weeks 41 - 52: All core and subject courses must include sustainability in at least 1 project per. school term (Tønder)</w:t>
      </w:r>
    </w:p>
    <w:p w14:paraId="25C3822B" w14:textId="68994907" w:rsidR="00B52852" w:rsidRPr="00B938A9" w:rsidRDefault="00B52852" w:rsidP="000673B4">
      <w:pPr>
        <w:rPr>
          <w:lang w:val="en"/>
        </w:rPr>
      </w:pPr>
      <w:r w:rsidRPr="00B938A9">
        <w:rPr>
          <w:lang w:val="en"/>
        </w:rPr>
        <w:t>Week 41 – Project on the production of apple juice – goal 12: responsible production</w:t>
      </w:r>
      <w:proofErr w:type="gramStart"/>
      <w:r w:rsidRPr="00B938A9">
        <w:rPr>
          <w:lang w:val="en"/>
        </w:rPr>
        <w:t>,  HTX</w:t>
      </w:r>
      <w:proofErr w:type="gramEnd"/>
      <w:r w:rsidRPr="00B938A9">
        <w:rPr>
          <w:lang w:val="en"/>
        </w:rPr>
        <w:t xml:space="preserve">, Technical upper secondary 2.g </w:t>
      </w:r>
      <w:r w:rsidR="00B938A9" w:rsidRPr="00B938A9">
        <w:rPr>
          <w:lang w:val="en"/>
        </w:rPr>
        <w:t>(</w:t>
      </w:r>
      <w:r w:rsidRPr="00B938A9">
        <w:rPr>
          <w:lang w:val="en"/>
        </w:rPr>
        <w:t>Aabenraa</w:t>
      </w:r>
      <w:r w:rsidR="00B938A9" w:rsidRPr="00B938A9">
        <w:rPr>
          <w:lang w:val="en"/>
        </w:rPr>
        <w:t>)</w:t>
      </w:r>
    </w:p>
    <w:p w14:paraId="1101E9D7" w14:textId="77777777" w:rsidR="006B4CCA" w:rsidRPr="00B938A9" w:rsidRDefault="006B4CCA" w:rsidP="006B4CCA">
      <w:pPr>
        <w:rPr>
          <w:lang w:val="en"/>
        </w:rPr>
      </w:pPr>
      <w:r w:rsidRPr="00B938A9">
        <w:rPr>
          <w:lang w:val="en"/>
        </w:rPr>
        <w:t>Week 46: Sustainability in collaboration with Ungenergi.dk, GF1 students (Sønderborg)</w:t>
      </w:r>
    </w:p>
    <w:p w14:paraId="37385619" w14:textId="340F3194" w:rsidR="00A70022" w:rsidRPr="00B938A9" w:rsidRDefault="00A70022" w:rsidP="000673B4">
      <w:pPr>
        <w:rPr>
          <w:lang w:val="en-US"/>
        </w:rPr>
      </w:pPr>
      <w:r w:rsidRPr="00B938A9">
        <w:rPr>
          <w:lang w:val="en"/>
        </w:rPr>
        <w:t xml:space="preserve">Week 43 psychological working environment for the Gf1 students </w:t>
      </w:r>
      <w:r w:rsidR="00B938A9" w:rsidRPr="00B938A9">
        <w:rPr>
          <w:lang w:val="en"/>
        </w:rPr>
        <w:t>(</w:t>
      </w:r>
      <w:r w:rsidRPr="00B938A9">
        <w:rPr>
          <w:lang w:val="en"/>
        </w:rPr>
        <w:t>Sønderborg</w:t>
      </w:r>
      <w:r w:rsidR="00B938A9" w:rsidRPr="00B938A9">
        <w:rPr>
          <w:lang w:val="en"/>
        </w:rPr>
        <w:t>)</w:t>
      </w:r>
    </w:p>
    <w:p w14:paraId="43ADFCD0" w14:textId="454F743E" w:rsidR="000673B4" w:rsidRPr="00B938A9" w:rsidRDefault="000673B4" w:rsidP="000673B4">
      <w:pPr>
        <w:rPr>
          <w:lang w:val="en"/>
        </w:rPr>
      </w:pPr>
      <w:r w:rsidRPr="00B938A9">
        <w:rPr>
          <w:lang w:val="en"/>
        </w:rPr>
        <w:t>Weeks 43 - 44: Together for the Global goals in Tønder. Partnership project across primary and lower secondary schools, vocational educations and colleges in Tønder Municipality</w:t>
      </w:r>
      <w:r w:rsidR="00B938A9" w:rsidRPr="00B938A9">
        <w:rPr>
          <w:lang w:val="en"/>
        </w:rPr>
        <w:t xml:space="preserve"> (Tønder)</w:t>
      </w:r>
    </w:p>
    <w:p w14:paraId="68B9407B" w14:textId="4390C8FF" w:rsidR="00F43639" w:rsidRPr="00B938A9" w:rsidRDefault="00F43639" w:rsidP="00F43639">
      <w:pPr>
        <w:rPr>
          <w:lang w:val="en-US"/>
        </w:rPr>
      </w:pPr>
      <w:r w:rsidRPr="00B938A9">
        <w:rPr>
          <w:lang w:val="en"/>
        </w:rPr>
        <w:t xml:space="preserve">Week 44-50: True State of the World. SDGs 7 and 13, HTX, Technical upper secondary 1.g (SO), </w:t>
      </w:r>
      <w:r w:rsidR="00BE6D58">
        <w:rPr>
          <w:lang w:val="en"/>
        </w:rPr>
        <w:t>(</w:t>
      </w:r>
      <w:r w:rsidRPr="00B938A9">
        <w:rPr>
          <w:lang w:val="en"/>
        </w:rPr>
        <w:t>Haderslev</w:t>
      </w:r>
      <w:r w:rsidR="00BE6D58">
        <w:rPr>
          <w:lang w:val="en"/>
        </w:rPr>
        <w:t>)</w:t>
      </w:r>
    </w:p>
    <w:p w14:paraId="6795610E" w14:textId="5BDA2593" w:rsidR="00F43639" w:rsidRPr="00B938A9" w:rsidRDefault="00F43639" w:rsidP="000673B4">
      <w:pPr>
        <w:rPr>
          <w:lang w:val="en-US"/>
        </w:rPr>
      </w:pPr>
      <w:r w:rsidRPr="00B938A9">
        <w:rPr>
          <w:lang w:val="en"/>
        </w:rPr>
        <w:t xml:space="preserve">Week 45-47 (SO, 2.g): Study tour project on democracy and citizenship. SDGs 10 and 16, HTX, Technical upper secondary 2.g (SO), </w:t>
      </w:r>
      <w:r w:rsidR="00B938A9" w:rsidRPr="00B938A9">
        <w:rPr>
          <w:lang w:val="en"/>
        </w:rPr>
        <w:t>(</w:t>
      </w:r>
      <w:r w:rsidRPr="00B938A9">
        <w:rPr>
          <w:lang w:val="en"/>
        </w:rPr>
        <w:t>Haderslev</w:t>
      </w:r>
      <w:r w:rsidR="00B938A9" w:rsidRPr="00B938A9">
        <w:rPr>
          <w:lang w:val="en"/>
        </w:rPr>
        <w:t>)</w:t>
      </w:r>
    </w:p>
    <w:p w14:paraId="15007B08" w14:textId="6F26B37F" w:rsidR="00B52852" w:rsidRPr="00B938A9" w:rsidRDefault="00B52852" w:rsidP="000673B4">
      <w:pPr>
        <w:rPr>
          <w:lang w:val="en-US"/>
        </w:rPr>
      </w:pPr>
      <w:r w:rsidRPr="00B938A9">
        <w:rPr>
          <w:lang w:val="en"/>
        </w:rPr>
        <w:t>Week 46 – Study trip to Dublin – goal 10: Peace, justice, strong institutions</w:t>
      </w:r>
      <w:proofErr w:type="gramStart"/>
      <w:r w:rsidRPr="00B938A9">
        <w:rPr>
          <w:lang w:val="en"/>
        </w:rPr>
        <w:t>, ,</w:t>
      </w:r>
      <w:proofErr w:type="gramEnd"/>
      <w:r w:rsidRPr="00B938A9">
        <w:rPr>
          <w:lang w:val="en"/>
        </w:rPr>
        <w:t xml:space="preserve">  HTX, Technical upper secondary 2.g </w:t>
      </w:r>
      <w:r w:rsidR="00B938A9" w:rsidRPr="00B938A9">
        <w:rPr>
          <w:lang w:val="en"/>
        </w:rPr>
        <w:t>(</w:t>
      </w:r>
      <w:r w:rsidRPr="00B938A9">
        <w:rPr>
          <w:lang w:val="en"/>
        </w:rPr>
        <w:t>Aabenraa</w:t>
      </w:r>
      <w:r w:rsidR="00B938A9" w:rsidRPr="00B938A9">
        <w:rPr>
          <w:lang w:val="en"/>
        </w:rPr>
        <w:t>)</w:t>
      </w:r>
    </w:p>
    <w:p w14:paraId="3DB12A4E" w14:textId="77777777" w:rsidR="00B93FA8" w:rsidRDefault="00BC3708" w:rsidP="000673B4">
      <w:pPr>
        <w:rPr>
          <w:lang w:val="en-US"/>
        </w:rPr>
      </w:pPr>
      <w:r w:rsidRPr="00B938A9">
        <w:rPr>
          <w:lang w:val="en"/>
        </w:rPr>
        <w:t xml:space="preserve">Week 48: Project week "Darwin" focusing on quality education (SDG 4) HTX, Technical upper secondary 1.g </w:t>
      </w:r>
      <w:r w:rsidR="00B938A9" w:rsidRPr="00B938A9">
        <w:rPr>
          <w:lang w:val="en"/>
        </w:rPr>
        <w:t>(</w:t>
      </w:r>
      <w:r w:rsidRPr="00B938A9">
        <w:rPr>
          <w:lang w:val="en"/>
        </w:rPr>
        <w:t>Sønderborg</w:t>
      </w:r>
      <w:r w:rsidR="00B938A9" w:rsidRPr="00B938A9">
        <w:rPr>
          <w:lang w:val="en"/>
        </w:rPr>
        <w:t>)</w:t>
      </w:r>
    </w:p>
    <w:p w14:paraId="1B5706EC" w14:textId="5ADF2592" w:rsidR="000673B4" w:rsidRPr="00B93FA8" w:rsidRDefault="000673B4" w:rsidP="000673B4">
      <w:pPr>
        <w:rPr>
          <w:lang w:val="en-US"/>
        </w:rPr>
      </w:pPr>
      <w:r w:rsidRPr="00B938A9">
        <w:rPr>
          <w:lang w:val="en"/>
        </w:rPr>
        <w:t>Week 4</w:t>
      </w:r>
      <w:r w:rsidR="00B37E75" w:rsidRPr="00B938A9">
        <w:rPr>
          <w:lang w:val="en"/>
        </w:rPr>
        <w:t>8</w:t>
      </w:r>
      <w:r w:rsidRPr="00B938A9">
        <w:rPr>
          <w:lang w:val="en"/>
        </w:rPr>
        <w:t xml:space="preserve">: Celebrating </w:t>
      </w:r>
      <w:r w:rsidR="00D066F8" w:rsidRPr="00B938A9">
        <w:rPr>
          <w:lang w:val="en"/>
        </w:rPr>
        <w:t>the</w:t>
      </w:r>
      <w:r w:rsidRPr="00B938A9">
        <w:rPr>
          <w:lang w:val="en"/>
        </w:rPr>
        <w:t xml:space="preserve"> Day of Democracy (GF1 students) in collaboration with the Danish Youth Council (https://duf.dk/artikel/demokratiets-dag) (Sønderborg)</w:t>
      </w:r>
    </w:p>
    <w:p w14:paraId="4A013C92" w14:textId="1913DDD7" w:rsidR="00365EF0" w:rsidRPr="00B938A9" w:rsidRDefault="008C16BA" w:rsidP="001075A2">
      <w:pPr>
        <w:spacing w:after="0"/>
        <w:rPr>
          <w:lang w:val="en-US"/>
        </w:rPr>
      </w:pPr>
      <w:r w:rsidRPr="00B938A9">
        <w:rPr>
          <w:lang w:val="en-US"/>
        </w:rPr>
        <w:lastRenderedPageBreak/>
        <w:t xml:space="preserve">Week 51: </w:t>
      </w:r>
      <w:r w:rsidRPr="00B938A9">
        <w:rPr>
          <w:lang w:val="en"/>
        </w:rPr>
        <w:t>The giving of the Sustainability Award to students who have made a special contribution to sustainability and the UN's 17 Global Goals.</w:t>
      </w:r>
      <w:r w:rsidR="00BE6D58">
        <w:rPr>
          <w:lang w:val="en"/>
        </w:rPr>
        <w:t xml:space="preserve"> Whole School Approach</w:t>
      </w:r>
    </w:p>
    <w:p w14:paraId="7CDCCEBB" w14:textId="77777777" w:rsidR="001075A2" w:rsidRDefault="001075A2" w:rsidP="00B93FA8">
      <w:pPr>
        <w:spacing w:after="0" w:line="240" w:lineRule="auto"/>
        <w:rPr>
          <w:b/>
          <w:bCs/>
          <w:lang w:val="en-US"/>
        </w:rPr>
      </w:pPr>
    </w:p>
    <w:p w14:paraId="5F198B6F" w14:textId="45257CB4" w:rsidR="001075A2" w:rsidRDefault="000673B4" w:rsidP="001075A2">
      <w:pPr>
        <w:spacing w:line="276" w:lineRule="auto"/>
        <w:rPr>
          <w:b/>
          <w:bCs/>
          <w:lang w:val="en-US"/>
        </w:rPr>
      </w:pPr>
      <w:r w:rsidRPr="00066276">
        <w:rPr>
          <w:b/>
          <w:bCs/>
          <w:lang w:val="en-US"/>
        </w:rPr>
        <w:t>1</w:t>
      </w:r>
      <w:r w:rsidRPr="00066276">
        <w:rPr>
          <w:b/>
          <w:bCs/>
          <w:vertAlign w:val="superscript"/>
          <w:lang w:val="en-US"/>
        </w:rPr>
        <w:t>st</w:t>
      </w:r>
      <w:r w:rsidR="00483571">
        <w:rPr>
          <w:b/>
          <w:bCs/>
          <w:lang w:val="en-US"/>
        </w:rPr>
        <w:t xml:space="preserve"> QUARTER 2023</w:t>
      </w:r>
      <w:r w:rsidR="00913560">
        <w:rPr>
          <w:b/>
          <w:bCs/>
          <w:lang w:val="en-US"/>
        </w:rPr>
        <w:t xml:space="preserve"> (Tentative)</w:t>
      </w:r>
    </w:p>
    <w:p w14:paraId="7F2D0608" w14:textId="202054F0" w:rsidR="00BC3708" w:rsidRPr="00BA6C12" w:rsidRDefault="00BC3708" w:rsidP="001075A2">
      <w:pPr>
        <w:spacing w:after="0" w:line="276" w:lineRule="auto"/>
        <w:rPr>
          <w:b/>
          <w:bCs/>
          <w:lang w:val="en-US"/>
        </w:rPr>
      </w:pPr>
      <w:r w:rsidRPr="00BA6C12">
        <w:rPr>
          <w:bCs/>
          <w:lang w:val="en"/>
        </w:rPr>
        <w:t xml:space="preserve">Open and calm, Sønderborg Municipality: Stress management course for young people, </w:t>
      </w:r>
      <w:r w:rsidR="00B938A9" w:rsidRPr="00BA6C12">
        <w:rPr>
          <w:bCs/>
          <w:lang w:val="en"/>
        </w:rPr>
        <w:t xml:space="preserve">EUD/VET, </w:t>
      </w:r>
      <w:r w:rsidRPr="00BA6C12">
        <w:rPr>
          <w:bCs/>
          <w:lang w:val="en"/>
        </w:rPr>
        <w:t>HTX,</w:t>
      </w:r>
      <w:r w:rsidRPr="00BA6C12">
        <w:rPr>
          <w:lang w:val="en"/>
        </w:rPr>
        <w:t xml:space="preserve"> Technical upper secondary and IB Diploma, </w:t>
      </w:r>
      <w:r w:rsidR="00B938A9" w:rsidRPr="00BA6C12">
        <w:rPr>
          <w:lang w:val="en"/>
        </w:rPr>
        <w:t>(</w:t>
      </w:r>
      <w:r w:rsidRPr="00BA6C12">
        <w:rPr>
          <w:lang w:val="en"/>
        </w:rPr>
        <w:t>Sønderborg</w:t>
      </w:r>
      <w:r w:rsidR="00B938A9" w:rsidRPr="00BA6C12">
        <w:rPr>
          <w:lang w:val="en"/>
        </w:rPr>
        <w:t>)</w:t>
      </w:r>
    </w:p>
    <w:p w14:paraId="746398C8" w14:textId="4DE7EBFE" w:rsidR="003A3AD2" w:rsidRPr="00BA6C12" w:rsidRDefault="003A3AD2" w:rsidP="003A3AD2">
      <w:pPr>
        <w:rPr>
          <w:lang w:val="en"/>
        </w:rPr>
      </w:pPr>
      <w:r w:rsidRPr="00BA6C12">
        <w:rPr>
          <w:lang w:val="en"/>
        </w:rPr>
        <w:t>Weeks 1 - 25: All core and subject courses must include sustainability in at least 1 project per. school term (Tønder)</w:t>
      </w:r>
    </w:p>
    <w:p w14:paraId="436CD482" w14:textId="188A5161" w:rsidR="00BC3708" w:rsidRPr="00BA6C12" w:rsidRDefault="00BC3708" w:rsidP="00BC3708">
      <w:pPr>
        <w:rPr>
          <w:lang w:val="en"/>
        </w:rPr>
      </w:pPr>
      <w:r w:rsidRPr="00BA6C12">
        <w:rPr>
          <w:lang w:val="en"/>
        </w:rPr>
        <w:t xml:space="preserve">Week 6 – Project Waste – goal 12: responsible consumption, HTX, Technical upper secondary 1.g </w:t>
      </w:r>
      <w:r w:rsidR="00B938A9" w:rsidRPr="00BA6C12">
        <w:rPr>
          <w:lang w:val="en"/>
        </w:rPr>
        <w:t>(</w:t>
      </w:r>
      <w:r w:rsidRPr="00BA6C12">
        <w:rPr>
          <w:lang w:val="en"/>
        </w:rPr>
        <w:t>Aabenraa</w:t>
      </w:r>
      <w:r w:rsidR="00B938A9" w:rsidRPr="00BA6C12">
        <w:rPr>
          <w:lang w:val="en"/>
        </w:rPr>
        <w:t>)</w:t>
      </w:r>
    </w:p>
    <w:p w14:paraId="44A18907" w14:textId="514A386B" w:rsidR="00B52852" w:rsidRPr="00BA6C12" w:rsidRDefault="00B52852" w:rsidP="00B52852">
      <w:pPr>
        <w:rPr>
          <w:lang w:val="en-US"/>
        </w:rPr>
      </w:pPr>
      <w:r w:rsidRPr="00BA6C12">
        <w:rPr>
          <w:lang w:val="en"/>
        </w:rPr>
        <w:t xml:space="preserve">Week 6: Ethics in science and technology – GOAL 3 (health), GOAL 7 (sustainable energy), GOAL 11 (sustainable cities), depending on the field of study, HTX, Technical upper secondary 2.g </w:t>
      </w:r>
      <w:r w:rsidR="00B938A9" w:rsidRPr="00BA6C12">
        <w:rPr>
          <w:lang w:val="en"/>
        </w:rPr>
        <w:t>(</w:t>
      </w:r>
      <w:r w:rsidRPr="00BA6C12">
        <w:rPr>
          <w:lang w:val="en"/>
        </w:rPr>
        <w:t>Aabenraa</w:t>
      </w:r>
      <w:r w:rsidR="00B938A9" w:rsidRPr="00BA6C12">
        <w:rPr>
          <w:lang w:val="en"/>
        </w:rPr>
        <w:t>)</w:t>
      </w:r>
    </w:p>
    <w:p w14:paraId="39E1DAAB" w14:textId="253A8502" w:rsidR="00F43639" w:rsidRPr="00BA6C12" w:rsidRDefault="00F43639" w:rsidP="00F43639">
      <w:pPr>
        <w:rPr>
          <w:lang w:val="en"/>
        </w:rPr>
      </w:pPr>
      <w:r w:rsidRPr="00BA6C12">
        <w:rPr>
          <w:lang w:val="en"/>
        </w:rPr>
        <w:t xml:space="preserve">Week 8-13: Gender equality and industrial development. SDGs 5, 9 and 10, HTX, Technical upper secondary 2.g (DIO), </w:t>
      </w:r>
      <w:r w:rsidR="00B938A9" w:rsidRPr="00BA6C12">
        <w:rPr>
          <w:lang w:val="en"/>
        </w:rPr>
        <w:t>(</w:t>
      </w:r>
      <w:r w:rsidRPr="00BA6C12">
        <w:rPr>
          <w:lang w:val="en"/>
        </w:rPr>
        <w:t>Haderslev</w:t>
      </w:r>
      <w:r w:rsidR="00B938A9" w:rsidRPr="00BA6C12">
        <w:rPr>
          <w:lang w:val="en"/>
        </w:rPr>
        <w:t>)</w:t>
      </w:r>
    </w:p>
    <w:p w14:paraId="569BDABC" w14:textId="726E57E5" w:rsidR="006B4CCA" w:rsidRPr="00BA6C12" w:rsidRDefault="006B4CCA" w:rsidP="006B4CCA">
      <w:pPr>
        <w:rPr>
          <w:lang w:val="en"/>
        </w:rPr>
      </w:pPr>
      <w:r w:rsidRPr="00BA6C12">
        <w:rPr>
          <w:lang w:val="en"/>
        </w:rPr>
        <w:t xml:space="preserve">Week 9-12: 2.g Danish/History of ideas assignment focusing on immigration and equality (SDGs 4, 5, 8, 10), HTX, Technical upper secondary 2.g </w:t>
      </w:r>
      <w:r w:rsidR="00BA6C12" w:rsidRPr="00BA6C12">
        <w:rPr>
          <w:lang w:val="en"/>
        </w:rPr>
        <w:t>(</w:t>
      </w:r>
      <w:r w:rsidRPr="00BA6C12">
        <w:rPr>
          <w:lang w:val="en"/>
        </w:rPr>
        <w:t>Sønderborg</w:t>
      </w:r>
      <w:r w:rsidR="00BA6C12" w:rsidRPr="00BA6C12">
        <w:rPr>
          <w:lang w:val="en"/>
        </w:rPr>
        <w:t>)</w:t>
      </w:r>
    </w:p>
    <w:p w14:paraId="4A046430" w14:textId="38AE5655" w:rsidR="006B4CCA" w:rsidRPr="00BA6C12" w:rsidRDefault="006B4CCA" w:rsidP="006B4CCA">
      <w:pPr>
        <w:rPr>
          <w:lang w:val="en"/>
        </w:rPr>
      </w:pPr>
      <w:r w:rsidRPr="00BA6C12">
        <w:rPr>
          <w:lang w:val="en"/>
        </w:rPr>
        <w:t xml:space="preserve">Week 11: Project week "Living off the Grid" focusing on sustainability and sustainable cities (SDGs 3, 6, 7, 8, 9, 11, 12, 13), HTX, Technical upper secondary 1.g </w:t>
      </w:r>
      <w:r w:rsidR="00BA6C12" w:rsidRPr="00BA6C12">
        <w:rPr>
          <w:lang w:val="en"/>
        </w:rPr>
        <w:t>(</w:t>
      </w:r>
      <w:r w:rsidRPr="00BA6C12">
        <w:rPr>
          <w:lang w:val="en"/>
        </w:rPr>
        <w:t>Sønderborg</w:t>
      </w:r>
      <w:r w:rsidR="00BA6C12" w:rsidRPr="00BA6C12">
        <w:rPr>
          <w:lang w:val="en"/>
        </w:rPr>
        <w:t>)</w:t>
      </w:r>
    </w:p>
    <w:p w14:paraId="7F39FBBE" w14:textId="32229E49" w:rsidR="00030CA6" w:rsidRPr="00BA6C12" w:rsidRDefault="00030CA6" w:rsidP="006B4CCA">
      <w:pPr>
        <w:rPr>
          <w:lang w:val="en-US"/>
        </w:rPr>
      </w:pPr>
      <w:r w:rsidRPr="00BA6C12">
        <w:rPr>
          <w:lang w:val="en-US"/>
        </w:rPr>
        <w:t>Week 12: Earth Hour Day 2023</w:t>
      </w:r>
      <w:r w:rsidR="00BA6C12" w:rsidRPr="00BA6C12">
        <w:rPr>
          <w:lang w:val="en-US"/>
        </w:rPr>
        <w:t>, Whole School Approach</w:t>
      </w:r>
    </w:p>
    <w:p w14:paraId="288E9D80" w14:textId="48CB6861" w:rsidR="00F43639" w:rsidRPr="00BA6C12" w:rsidRDefault="00F43639" w:rsidP="00F43639">
      <w:pPr>
        <w:rPr>
          <w:lang w:val="en-US"/>
        </w:rPr>
      </w:pPr>
      <w:r w:rsidRPr="00BA6C12">
        <w:rPr>
          <w:lang w:val="en"/>
        </w:rPr>
        <w:t xml:space="preserve">Week 12: Sustainable food. SDGs 12 and 13, HTX, Technical upper secondary 1.g (OS), </w:t>
      </w:r>
      <w:r w:rsidR="00BA6C12" w:rsidRPr="00BA6C12">
        <w:rPr>
          <w:lang w:val="en"/>
        </w:rPr>
        <w:t>(</w:t>
      </w:r>
      <w:r w:rsidRPr="00BA6C12">
        <w:rPr>
          <w:lang w:val="en"/>
        </w:rPr>
        <w:t>Haderslev</w:t>
      </w:r>
      <w:r w:rsidR="00BA6C12" w:rsidRPr="00BA6C12">
        <w:rPr>
          <w:lang w:val="en"/>
        </w:rPr>
        <w:t>)</w:t>
      </w:r>
    </w:p>
    <w:p w14:paraId="56B4BAC7" w14:textId="0D13D69F" w:rsidR="00EC7E4A" w:rsidRPr="001075A2" w:rsidRDefault="00030CA6" w:rsidP="001075A2">
      <w:pPr>
        <w:rPr>
          <w:color w:val="0563C1" w:themeColor="hyperlink"/>
          <w:u w:val="single"/>
          <w:lang w:val="en-US"/>
        </w:rPr>
      </w:pPr>
      <w:r w:rsidRPr="00BA6C12">
        <w:rPr>
          <w:lang w:val="en-US"/>
        </w:rPr>
        <w:t xml:space="preserve">Week 18: </w:t>
      </w:r>
      <w:proofErr w:type="spellStart"/>
      <w:r w:rsidR="000673B4" w:rsidRPr="00BA6C12">
        <w:rPr>
          <w:lang w:val="en-US"/>
        </w:rPr>
        <w:t>Danmarksindsamlingen</w:t>
      </w:r>
      <w:proofErr w:type="spellEnd"/>
      <w:r w:rsidRPr="00BA6C12">
        <w:rPr>
          <w:lang w:val="en-US"/>
        </w:rPr>
        <w:t xml:space="preserve"> 2023</w:t>
      </w:r>
      <w:r w:rsidR="000673B4" w:rsidRPr="00BA6C12">
        <w:rPr>
          <w:lang w:val="en-US"/>
        </w:rPr>
        <w:t xml:space="preserve">, </w:t>
      </w:r>
      <w:hyperlink r:id="rId8" w:history="1">
        <w:r w:rsidR="000673B4" w:rsidRPr="00BA6C12">
          <w:rPr>
            <w:rStyle w:val="Hyperlink"/>
            <w:lang w:val="en-US"/>
          </w:rPr>
          <w:t>https://danmarksindsamling.dk/</w:t>
        </w:r>
      </w:hyperlink>
      <w:r w:rsidR="00BA6C12" w:rsidRPr="00BA6C12">
        <w:rPr>
          <w:rStyle w:val="Hyperlink"/>
          <w:lang w:val="en-US"/>
        </w:rPr>
        <w:t xml:space="preserve"> </w:t>
      </w:r>
      <w:r w:rsidR="00BA6C12" w:rsidRPr="00BA6C12">
        <w:rPr>
          <w:lang w:val="en-US"/>
        </w:rPr>
        <w:t>Whole School Approach</w:t>
      </w:r>
    </w:p>
    <w:p w14:paraId="12D276E6" w14:textId="77777777" w:rsidR="001075A2" w:rsidRDefault="001075A2" w:rsidP="00B93FA8">
      <w:pPr>
        <w:spacing w:after="0" w:line="240" w:lineRule="auto"/>
        <w:rPr>
          <w:b/>
          <w:bCs/>
          <w:lang w:val="en-US"/>
        </w:rPr>
      </w:pPr>
    </w:p>
    <w:p w14:paraId="6AFFC504" w14:textId="726E5259" w:rsidR="000673B4" w:rsidRPr="00365EF0" w:rsidRDefault="000673B4" w:rsidP="001075A2">
      <w:pPr>
        <w:spacing w:line="240" w:lineRule="auto"/>
        <w:rPr>
          <w:b/>
          <w:bCs/>
          <w:lang w:val="en-US"/>
        </w:rPr>
      </w:pPr>
      <w:r w:rsidRPr="00365EF0">
        <w:rPr>
          <w:b/>
          <w:bCs/>
          <w:lang w:val="en-US"/>
        </w:rPr>
        <w:t>2</w:t>
      </w:r>
      <w:r w:rsidRPr="00365EF0">
        <w:rPr>
          <w:b/>
          <w:bCs/>
          <w:vertAlign w:val="superscript"/>
          <w:lang w:val="en-US"/>
        </w:rPr>
        <w:t>ND</w:t>
      </w:r>
      <w:r w:rsidR="00483571">
        <w:rPr>
          <w:b/>
          <w:bCs/>
          <w:lang w:val="en-US"/>
        </w:rPr>
        <w:t xml:space="preserve"> QUARTER 2023</w:t>
      </w:r>
      <w:r w:rsidR="00913560">
        <w:rPr>
          <w:b/>
          <w:bCs/>
          <w:lang w:val="en-US"/>
        </w:rPr>
        <w:t xml:space="preserve"> (Tentative)</w:t>
      </w:r>
    </w:p>
    <w:p w14:paraId="2E4CF5D2" w14:textId="47116DBF" w:rsidR="00BC3708" w:rsidRPr="00F20071" w:rsidRDefault="00BC3708" w:rsidP="000673B4">
      <w:pPr>
        <w:rPr>
          <w:lang w:val="en-US"/>
        </w:rPr>
      </w:pPr>
      <w:r w:rsidRPr="00F20071">
        <w:rPr>
          <w:lang w:val="en"/>
        </w:rPr>
        <w:t>Week 14</w:t>
      </w:r>
      <w:r w:rsidR="00F20071" w:rsidRPr="00F20071">
        <w:rPr>
          <w:lang w:val="en"/>
        </w:rPr>
        <w:t xml:space="preserve">: </w:t>
      </w:r>
      <w:r w:rsidRPr="00F20071">
        <w:rPr>
          <w:lang w:val="en"/>
        </w:rPr>
        <w:t xml:space="preserve"> prepared in the weeks leading up to: Danish history of ideas assignment on ghettos – goal 11 (sustainable communities), goal 16 (strong institutions), HTX, Technical upper secondary 2.g </w:t>
      </w:r>
      <w:r w:rsidR="00BA6C12" w:rsidRPr="00F20071">
        <w:rPr>
          <w:lang w:val="en"/>
        </w:rPr>
        <w:t>(</w:t>
      </w:r>
      <w:r w:rsidRPr="00F20071">
        <w:rPr>
          <w:lang w:val="en"/>
        </w:rPr>
        <w:t>Aabenraa</w:t>
      </w:r>
      <w:r w:rsidR="00BA6C12" w:rsidRPr="00F20071">
        <w:rPr>
          <w:lang w:val="en"/>
        </w:rPr>
        <w:t>)</w:t>
      </w:r>
    </w:p>
    <w:p w14:paraId="09F36E1E" w14:textId="146433FA" w:rsidR="00D7743E" w:rsidRPr="00BE6D58" w:rsidRDefault="00F20071" w:rsidP="000673B4">
      <w:pPr>
        <w:rPr>
          <w:lang w:val="en"/>
        </w:rPr>
      </w:pPr>
      <w:r w:rsidRPr="00BE6D58">
        <w:rPr>
          <w:rFonts w:eastAsia="Times New Roman"/>
          <w:color w:val="000000"/>
          <w:lang w:val="en-US"/>
        </w:rPr>
        <w:t xml:space="preserve">Week 15: </w:t>
      </w:r>
      <w:r w:rsidR="00E377F8" w:rsidRPr="00BE6D58">
        <w:rPr>
          <w:rFonts w:eastAsia="Times New Roman"/>
          <w:color w:val="000000"/>
          <w:lang w:val="en-US"/>
        </w:rPr>
        <w:t>IB Food Festival</w:t>
      </w:r>
      <w:r w:rsidRPr="00BE6D58">
        <w:rPr>
          <w:rFonts w:eastAsia="Times New Roman"/>
          <w:color w:val="000000"/>
          <w:lang w:val="en-US"/>
        </w:rPr>
        <w:t xml:space="preserve"> (Sønderborg)</w:t>
      </w:r>
    </w:p>
    <w:p w14:paraId="4490F20E" w14:textId="5B5C9F3D" w:rsidR="000673B4" w:rsidRPr="00F20071" w:rsidRDefault="000673B4" w:rsidP="000673B4">
      <w:pPr>
        <w:rPr>
          <w:lang w:val="en"/>
        </w:rPr>
      </w:pPr>
      <w:r w:rsidRPr="00F20071">
        <w:rPr>
          <w:lang w:val="en"/>
        </w:rPr>
        <w:t>Week 16 The Day of Research</w:t>
      </w:r>
      <w:r w:rsidR="00792EEB" w:rsidRPr="00F20071">
        <w:rPr>
          <w:lang w:val="en"/>
        </w:rPr>
        <w:t>,</w:t>
      </w:r>
      <w:r w:rsidRPr="00F20071">
        <w:rPr>
          <w:lang w:val="en"/>
        </w:rPr>
        <w:t xml:space="preserve"> </w:t>
      </w:r>
      <w:proofErr w:type="spellStart"/>
      <w:r w:rsidR="00792EEB" w:rsidRPr="00F20071">
        <w:rPr>
          <w:lang w:val="en"/>
        </w:rPr>
        <w:t>Forskningens</w:t>
      </w:r>
      <w:proofErr w:type="spellEnd"/>
      <w:r w:rsidR="00792EEB" w:rsidRPr="00F20071">
        <w:rPr>
          <w:lang w:val="en"/>
        </w:rPr>
        <w:t xml:space="preserve"> </w:t>
      </w:r>
      <w:proofErr w:type="spellStart"/>
      <w:r w:rsidR="00792EEB" w:rsidRPr="00F20071">
        <w:rPr>
          <w:lang w:val="en"/>
        </w:rPr>
        <w:t>Døgn</w:t>
      </w:r>
      <w:proofErr w:type="spellEnd"/>
      <w:r w:rsidRPr="00F20071">
        <w:rPr>
          <w:lang w:val="en"/>
        </w:rPr>
        <w:t>. (Sønderborg)</w:t>
      </w:r>
    </w:p>
    <w:p w14:paraId="7497A622" w14:textId="762DE488" w:rsidR="00B52852" w:rsidRPr="00F20071" w:rsidRDefault="00B52852" w:rsidP="00B52852">
      <w:pPr>
        <w:rPr>
          <w:lang w:val="en-US"/>
        </w:rPr>
      </w:pPr>
      <w:r w:rsidRPr="00F20071">
        <w:rPr>
          <w:lang w:val="en"/>
        </w:rPr>
        <w:t xml:space="preserve">Week 20 - Project Working Environment – goal 8: Decent work for all, HTX, Technical upper secondary 1.g </w:t>
      </w:r>
      <w:r w:rsidR="00BE6D58">
        <w:rPr>
          <w:lang w:val="en"/>
        </w:rPr>
        <w:t>(</w:t>
      </w:r>
      <w:r w:rsidRPr="00F20071">
        <w:rPr>
          <w:lang w:val="en"/>
        </w:rPr>
        <w:t>Aabenraa</w:t>
      </w:r>
      <w:r w:rsidR="00BE6D58">
        <w:rPr>
          <w:lang w:val="en"/>
        </w:rPr>
        <w:t>)</w:t>
      </w:r>
    </w:p>
    <w:p w14:paraId="0B55C5F3" w14:textId="3006CA71" w:rsidR="00B52852" w:rsidRPr="00F20071" w:rsidRDefault="00F43639" w:rsidP="000673B4">
      <w:pPr>
        <w:rPr>
          <w:lang w:val="en-US"/>
        </w:rPr>
      </w:pPr>
      <w:r w:rsidRPr="00F20071">
        <w:rPr>
          <w:lang w:val="en"/>
        </w:rPr>
        <w:t xml:space="preserve">Week 22: Working environment. SDGs 3 and 8, HTX, Technical upper secondary 1.g (OS), </w:t>
      </w:r>
      <w:r w:rsidR="00BE6D58">
        <w:rPr>
          <w:lang w:val="en"/>
        </w:rPr>
        <w:t>(</w:t>
      </w:r>
      <w:r w:rsidRPr="00F20071">
        <w:rPr>
          <w:lang w:val="en"/>
        </w:rPr>
        <w:t>Haderslev</w:t>
      </w:r>
      <w:r w:rsidR="00BE6D58">
        <w:rPr>
          <w:lang w:val="en"/>
        </w:rPr>
        <w:t>)</w:t>
      </w:r>
    </w:p>
    <w:p w14:paraId="07A2CF24" w14:textId="3F0A1ED1" w:rsidR="000673B4" w:rsidRPr="00F20071" w:rsidRDefault="00BE6D58" w:rsidP="000673B4">
      <w:pPr>
        <w:rPr>
          <w:rFonts w:eastAsia="Times New Roman"/>
          <w:color w:val="000000"/>
          <w:lang w:val="en-US"/>
        </w:rPr>
      </w:pPr>
      <w:r>
        <w:rPr>
          <w:rFonts w:eastAsia="Times New Roman"/>
          <w:color w:val="000000"/>
          <w:lang w:val="en-US"/>
        </w:rPr>
        <w:t xml:space="preserve">Week 24: </w:t>
      </w:r>
      <w:r w:rsidR="00E377F8" w:rsidRPr="00F20071">
        <w:rPr>
          <w:rFonts w:eastAsia="Times New Roman"/>
          <w:color w:val="000000"/>
          <w:lang w:val="en-US"/>
        </w:rPr>
        <w:t>Global Goals exhibition Pre IB together with Group 4 project presentation IB2</w:t>
      </w:r>
      <w:r>
        <w:rPr>
          <w:rFonts w:eastAsia="Times New Roman"/>
          <w:color w:val="000000"/>
          <w:lang w:val="en-US"/>
        </w:rPr>
        <w:t xml:space="preserve"> (Sønderborg)</w:t>
      </w:r>
    </w:p>
    <w:p w14:paraId="222E5871" w14:textId="2AFDE36E" w:rsidR="008C16BA" w:rsidRPr="00F20071" w:rsidRDefault="008C16BA" w:rsidP="000673B4">
      <w:pPr>
        <w:rPr>
          <w:lang w:val="en-US"/>
        </w:rPr>
      </w:pPr>
      <w:r w:rsidRPr="00F20071">
        <w:rPr>
          <w:lang w:val="en-US"/>
        </w:rPr>
        <w:t xml:space="preserve">Week 25: </w:t>
      </w:r>
      <w:r w:rsidRPr="00F20071">
        <w:rPr>
          <w:lang w:val="en"/>
        </w:rPr>
        <w:t>The giving of the Sustainability Award to students who have made a special contribution to sustainability and the UN's 17 Global Goals.</w:t>
      </w:r>
      <w:r w:rsidR="00F20071" w:rsidRPr="00F20071">
        <w:rPr>
          <w:lang w:val="en"/>
        </w:rPr>
        <w:t xml:space="preserve"> Whole School Approach</w:t>
      </w:r>
    </w:p>
    <w:p w14:paraId="269F96A4" w14:textId="77777777" w:rsidR="001075A2" w:rsidRDefault="00D12FA2" w:rsidP="00C544CB">
      <w:pPr>
        <w:rPr>
          <w:lang w:val="en-US"/>
        </w:rPr>
      </w:pPr>
      <w:r w:rsidRPr="00F20071">
        <w:rPr>
          <w:lang w:val="en-US"/>
        </w:rPr>
        <w:t xml:space="preserve">Other Activities will be planned </w:t>
      </w:r>
      <w:r w:rsidR="00EA5EDE" w:rsidRPr="00F20071">
        <w:rPr>
          <w:lang w:val="en-US"/>
        </w:rPr>
        <w:t xml:space="preserve">and described in our </w:t>
      </w:r>
      <w:r w:rsidR="008C16BA" w:rsidRPr="00F20071">
        <w:rPr>
          <w:lang w:val="en-US"/>
        </w:rPr>
        <w:t>activity</w:t>
      </w:r>
      <w:r w:rsidR="00B073A0" w:rsidRPr="00F20071">
        <w:rPr>
          <w:lang w:val="en-US"/>
        </w:rPr>
        <w:t xml:space="preserve"> report for 2021 and 2022</w:t>
      </w:r>
    </w:p>
    <w:p w14:paraId="6E81B425" w14:textId="77777777" w:rsidR="00B93FA8" w:rsidRDefault="00B93FA8" w:rsidP="00C544CB">
      <w:pPr>
        <w:rPr>
          <w:b/>
          <w:sz w:val="32"/>
          <w:szCs w:val="32"/>
          <w:lang w:val="en-US"/>
        </w:rPr>
      </w:pPr>
    </w:p>
    <w:p w14:paraId="57B95973" w14:textId="6B8BD545" w:rsidR="00C544CB" w:rsidRPr="001075A2" w:rsidRDefault="00C544CB" w:rsidP="00C544CB">
      <w:pPr>
        <w:rPr>
          <w:lang w:val="en-US"/>
        </w:rPr>
      </w:pPr>
      <w:r>
        <w:rPr>
          <w:b/>
          <w:sz w:val="32"/>
          <w:szCs w:val="32"/>
          <w:lang w:val="en-US"/>
        </w:rPr>
        <w:lastRenderedPageBreak/>
        <w:t>Our National Partnerships</w:t>
      </w:r>
    </w:p>
    <w:p w14:paraId="52D43462" w14:textId="2205E89B" w:rsidR="00C544CB" w:rsidRPr="00C544CB" w:rsidRDefault="00C544CB" w:rsidP="00C544CB">
      <w:pPr>
        <w:rPr>
          <w:b/>
          <w:sz w:val="24"/>
          <w:szCs w:val="24"/>
          <w:lang w:val="en-US"/>
        </w:rPr>
      </w:pPr>
      <w:r w:rsidRPr="00C544CB">
        <w:rPr>
          <w:b/>
          <w:sz w:val="24"/>
          <w:szCs w:val="24"/>
          <w:lang w:val="en-US"/>
        </w:rPr>
        <w:t>ProjectZero Sønderborg, Denmark</w:t>
      </w:r>
    </w:p>
    <w:p w14:paraId="31EA80EC" w14:textId="77777777" w:rsidR="00C544CB" w:rsidRPr="00C544CB" w:rsidRDefault="00C544CB" w:rsidP="00C544CB">
      <w:pPr>
        <w:rPr>
          <w:lang w:val="en-US"/>
        </w:rPr>
      </w:pPr>
      <w:r w:rsidRPr="00C544CB">
        <w:rPr>
          <w:lang w:val="en-US"/>
        </w:rPr>
        <w:t>http://brightgreenbusiness.com</w:t>
      </w:r>
    </w:p>
    <w:p w14:paraId="0C60B81A" w14:textId="77777777" w:rsidR="00C544CB" w:rsidRPr="00C544CB" w:rsidRDefault="00C544CB" w:rsidP="002A3253">
      <w:pPr>
        <w:spacing w:line="240" w:lineRule="auto"/>
        <w:rPr>
          <w:lang w:val="en-US"/>
        </w:rPr>
      </w:pPr>
      <w:r w:rsidRPr="00C544CB">
        <w:rPr>
          <w:lang w:val="en-US"/>
        </w:rPr>
        <w:t xml:space="preserve">ProjectZero is the vision for creating a </w:t>
      </w:r>
      <w:proofErr w:type="spellStart"/>
      <w:r w:rsidRPr="00C544CB">
        <w:rPr>
          <w:lang w:val="en-US"/>
        </w:rPr>
        <w:t>Zerocarbon</w:t>
      </w:r>
      <w:proofErr w:type="spellEnd"/>
      <w:r w:rsidRPr="00C544CB">
        <w:rPr>
          <w:lang w:val="en-US"/>
        </w:rPr>
        <w:t xml:space="preserve"> </w:t>
      </w:r>
      <w:proofErr w:type="spellStart"/>
      <w:r w:rsidRPr="00C544CB">
        <w:rPr>
          <w:lang w:val="en-US"/>
        </w:rPr>
        <w:t>Sonderborg</w:t>
      </w:r>
      <w:proofErr w:type="spellEnd"/>
      <w:r w:rsidRPr="00C544CB">
        <w:rPr>
          <w:lang w:val="en-US"/>
        </w:rPr>
        <w:t xml:space="preserve"> by 2029 based on sustainable growth and with GREEN JOB creation as a secondary result</w:t>
      </w:r>
    </w:p>
    <w:p w14:paraId="7B10F09F" w14:textId="383E111F" w:rsidR="00C544CB" w:rsidRDefault="00C544CB" w:rsidP="00C544CB">
      <w:pPr>
        <w:rPr>
          <w:b/>
          <w:sz w:val="32"/>
          <w:szCs w:val="32"/>
          <w:lang w:val="en-US"/>
        </w:rPr>
      </w:pPr>
      <w:r w:rsidRPr="00C544CB">
        <w:rPr>
          <w:lang w:val="en-US"/>
        </w:rPr>
        <w:t xml:space="preserve">EUC Syd has made a partnership with ProjectZero        </w:t>
      </w:r>
      <w:r w:rsidRPr="00C544CB">
        <w:rPr>
          <w:b/>
          <w:sz w:val="32"/>
          <w:szCs w:val="32"/>
          <w:lang w:val="en-US"/>
        </w:rPr>
        <w:t xml:space="preserve">     </w:t>
      </w:r>
    </w:p>
    <w:p w14:paraId="54A3DF41" w14:textId="77777777" w:rsidR="002A3253" w:rsidRDefault="002A3253" w:rsidP="00883E4A">
      <w:pPr>
        <w:shd w:val="clear" w:color="auto" w:fill="FDFDFD"/>
        <w:spacing w:after="0" w:line="240" w:lineRule="auto"/>
        <w:rPr>
          <w:rFonts w:eastAsia="Times New Roman" w:cstheme="minorHAnsi"/>
          <w:b/>
          <w:bCs/>
          <w:sz w:val="24"/>
          <w:szCs w:val="24"/>
          <w:lang w:val="en" w:eastAsia="da-DK"/>
        </w:rPr>
      </w:pPr>
    </w:p>
    <w:p w14:paraId="4ECE200D" w14:textId="25C6BF41" w:rsidR="00883E4A" w:rsidRDefault="008C16BA" w:rsidP="00883E4A">
      <w:pPr>
        <w:shd w:val="clear" w:color="auto" w:fill="FDFDFD"/>
        <w:spacing w:after="0" w:line="240" w:lineRule="auto"/>
        <w:rPr>
          <w:rFonts w:eastAsia="Times New Roman" w:cstheme="minorHAnsi"/>
          <w:b/>
          <w:bCs/>
          <w:sz w:val="24"/>
          <w:szCs w:val="24"/>
          <w:lang w:val="en" w:eastAsia="da-DK"/>
        </w:rPr>
      </w:pPr>
      <w:r w:rsidRPr="008C16BA">
        <w:rPr>
          <w:rFonts w:eastAsia="Times New Roman" w:cstheme="minorHAnsi"/>
          <w:b/>
          <w:bCs/>
          <w:sz w:val="24"/>
          <w:szCs w:val="24"/>
          <w:lang w:val="en" w:eastAsia="da-DK"/>
        </w:rPr>
        <w:t xml:space="preserve">Sustainability </w:t>
      </w:r>
      <w:r w:rsidR="00883E4A" w:rsidRPr="00883E4A">
        <w:rPr>
          <w:rFonts w:eastAsia="Times New Roman" w:cstheme="minorHAnsi"/>
          <w:b/>
          <w:bCs/>
          <w:sz w:val="24"/>
          <w:szCs w:val="24"/>
          <w:lang w:val="en" w:eastAsia="da-DK"/>
        </w:rPr>
        <w:t>locally and globally</w:t>
      </w:r>
    </w:p>
    <w:p w14:paraId="7F29562A" w14:textId="6FDB88B6" w:rsidR="002A3253" w:rsidRDefault="002A3253" w:rsidP="00883E4A">
      <w:pPr>
        <w:shd w:val="clear" w:color="auto" w:fill="FDFDFD"/>
        <w:spacing w:after="0" w:line="240" w:lineRule="auto"/>
        <w:rPr>
          <w:rFonts w:eastAsia="Times New Roman" w:cstheme="minorHAnsi"/>
          <w:b/>
          <w:bCs/>
          <w:sz w:val="24"/>
          <w:szCs w:val="24"/>
          <w:lang w:val="en" w:eastAsia="da-DK"/>
        </w:rPr>
      </w:pPr>
    </w:p>
    <w:p w14:paraId="54189272" w14:textId="4E533BE5" w:rsidR="002A3253" w:rsidRDefault="002A3253" w:rsidP="00883E4A">
      <w:pPr>
        <w:shd w:val="clear" w:color="auto" w:fill="FDFDFD"/>
        <w:spacing w:after="0" w:line="240" w:lineRule="auto"/>
        <w:rPr>
          <w:rFonts w:eastAsia="Times New Roman" w:cstheme="minorHAnsi"/>
          <w:b/>
          <w:bCs/>
          <w:sz w:val="24"/>
          <w:szCs w:val="24"/>
          <w:lang w:val="en" w:eastAsia="da-DK"/>
        </w:rPr>
      </w:pPr>
      <w:r>
        <w:rPr>
          <w:noProof/>
          <w:lang w:eastAsia="da-DK"/>
        </w:rPr>
        <w:drawing>
          <wp:inline distT="0" distB="0" distL="0" distR="0" wp14:anchorId="676AF40D" wp14:editId="5B820355">
            <wp:extent cx="2940050" cy="792514"/>
            <wp:effectExtent l="0" t="0" r="0" b="7620"/>
            <wp:docPr id="7" name="Billede 7"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lys&#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758" cy="797287"/>
                    </a:xfrm>
                    <a:prstGeom prst="rect">
                      <a:avLst/>
                    </a:prstGeom>
                    <a:noFill/>
                    <a:ln>
                      <a:noFill/>
                    </a:ln>
                  </pic:spPr>
                </pic:pic>
              </a:graphicData>
            </a:graphic>
          </wp:inline>
        </w:drawing>
      </w:r>
    </w:p>
    <w:p w14:paraId="7EE025AA" w14:textId="7811E3C4" w:rsidR="00624DA8" w:rsidRPr="002A3253" w:rsidRDefault="00624DA8" w:rsidP="00883E4A">
      <w:pPr>
        <w:shd w:val="clear" w:color="auto" w:fill="FDFDFD"/>
        <w:spacing w:after="0" w:line="240" w:lineRule="auto"/>
        <w:rPr>
          <w:rFonts w:eastAsia="Times New Roman" w:cstheme="minorHAnsi"/>
          <w:b/>
          <w:bCs/>
          <w:color w:val="000000" w:themeColor="text1"/>
          <w:sz w:val="24"/>
          <w:szCs w:val="24"/>
          <w:lang w:val="en" w:eastAsia="da-DK"/>
        </w:rPr>
      </w:pPr>
    </w:p>
    <w:p w14:paraId="27260FC9" w14:textId="7F1D7A3E" w:rsidR="002A3253" w:rsidRDefault="002A3253" w:rsidP="00236C82">
      <w:pPr>
        <w:pStyle w:val="NormalWeb"/>
        <w:shd w:val="clear" w:color="auto" w:fill="FFFFFF"/>
        <w:spacing w:before="0" w:beforeAutospacing="0" w:after="375" w:afterAutospacing="0"/>
        <w:rPr>
          <w:rFonts w:asciiTheme="minorHAnsi" w:hAnsiTheme="minorHAnsi" w:cstheme="minorHAnsi"/>
          <w:color w:val="000000" w:themeColor="text1"/>
          <w:sz w:val="22"/>
          <w:szCs w:val="22"/>
          <w:lang w:val="en"/>
        </w:rPr>
      </w:pPr>
      <w:r w:rsidRPr="002A3253">
        <w:rPr>
          <w:rFonts w:asciiTheme="minorHAnsi" w:hAnsiTheme="minorHAnsi" w:cstheme="minorHAnsi"/>
          <w:color w:val="000000" w:themeColor="text1"/>
          <w:sz w:val="22"/>
          <w:szCs w:val="22"/>
          <w:lang w:val="en"/>
        </w:rPr>
        <w:t>Project Sustainability Local and Global is a regional development project in Southern Denmark aimed at upper secondary and vocational education. The main objective of the project is to develop courses and teaching measures that can be used in the education sector. The developed courses are regularly published on this website under "Teaching courses". Likewise, the project's goal is to inspire how sustainability can also be worked with sustainability outside and across disciplines. Such inspiration can be found on this page under the menu item "News".</w:t>
      </w:r>
    </w:p>
    <w:p w14:paraId="28E7A3B2" w14:textId="77777777" w:rsidR="001075A2" w:rsidRPr="002A3253" w:rsidRDefault="001075A2" w:rsidP="00236C82">
      <w:pPr>
        <w:pStyle w:val="NormalWeb"/>
        <w:shd w:val="clear" w:color="auto" w:fill="FFFFFF"/>
        <w:spacing w:before="0" w:beforeAutospacing="0" w:after="375" w:afterAutospacing="0"/>
        <w:rPr>
          <w:rFonts w:asciiTheme="minorHAnsi" w:hAnsiTheme="minorHAnsi" w:cstheme="minorHAnsi"/>
          <w:color w:val="000000" w:themeColor="text1"/>
          <w:sz w:val="22"/>
          <w:szCs w:val="22"/>
          <w:lang w:val="en-US"/>
        </w:rPr>
      </w:pPr>
    </w:p>
    <w:p w14:paraId="51B872CD" w14:textId="6A518FDF" w:rsidR="00C2449C" w:rsidRDefault="007F284F" w:rsidP="00C2449C">
      <w:pPr>
        <w:rPr>
          <w:b/>
          <w:sz w:val="32"/>
          <w:szCs w:val="32"/>
          <w:lang w:val="en-US"/>
        </w:rPr>
      </w:pPr>
      <w:r w:rsidRPr="007F284F">
        <w:rPr>
          <w:b/>
          <w:sz w:val="32"/>
          <w:szCs w:val="32"/>
          <w:lang w:val="en-US"/>
        </w:rPr>
        <w:t xml:space="preserve">Our </w:t>
      </w:r>
      <w:r w:rsidR="00883E4A" w:rsidRPr="007F284F">
        <w:rPr>
          <w:b/>
          <w:sz w:val="32"/>
          <w:szCs w:val="32"/>
          <w:lang w:val="en-US"/>
        </w:rPr>
        <w:t>international</w:t>
      </w:r>
      <w:r w:rsidR="009A7CB1">
        <w:rPr>
          <w:b/>
          <w:sz w:val="32"/>
          <w:szCs w:val="32"/>
          <w:lang w:val="en-US"/>
        </w:rPr>
        <w:t xml:space="preserve"> partnerships for 2022 / 2023</w:t>
      </w:r>
    </w:p>
    <w:p w14:paraId="56094796" w14:textId="77777777" w:rsidR="00F20071" w:rsidRPr="00C2449C" w:rsidRDefault="00F20071" w:rsidP="00C2449C">
      <w:pPr>
        <w:rPr>
          <w:lang w:val="en-US"/>
        </w:rPr>
      </w:pPr>
    </w:p>
    <w:p w14:paraId="25AA622E" w14:textId="1E77B04A" w:rsidR="004F7B58" w:rsidRPr="004B0C66" w:rsidRDefault="004F7B58" w:rsidP="00290971">
      <w:pPr>
        <w:shd w:val="clear" w:color="auto" w:fill="FFFFFF" w:themeFill="background1"/>
        <w:spacing w:after="240" w:line="240" w:lineRule="auto"/>
        <w:rPr>
          <w:rFonts w:ascii="Source Sans Pro" w:eastAsia="Times New Roman" w:hAnsi="Source Sans Pro" w:cs="Times New Roman"/>
          <w:color w:val="333333"/>
          <w:sz w:val="24"/>
          <w:szCs w:val="24"/>
          <w:lang w:val="en-US" w:eastAsia="da-DK"/>
        </w:rPr>
      </w:pPr>
      <w:r w:rsidRPr="00DD2600">
        <w:rPr>
          <w:rFonts w:eastAsia="Times New Roman" w:cstheme="minorHAnsi"/>
          <w:b/>
          <w:bCs/>
          <w:color w:val="333333"/>
          <w:sz w:val="28"/>
          <w:szCs w:val="28"/>
          <w:lang w:val="en-US" w:eastAsia="da-DK"/>
        </w:rPr>
        <w:t>Train2Sustain – developing capacity to teach sustainability in VET</w:t>
      </w:r>
      <w:r w:rsidRPr="00DD2600">
        <w:rPr>
          <w:rFonts w:eastAsia="Times New Roman" w:cstheme="minorHAnsi"/>
          <w:b/>
          <w:bCs/>
          <w:color w:val="333333"/>
          <w:sz w:val="28"/>
          <w:szCs w:val="28"/>
          <w:lang w:val="en-US" w:eastAsia="da-DK"/>
        </w:rPr>
        <w:br/>
      </w:r>
      <w:r w:rsidRPr="00DD2600">
        <w:rPr>
          <w:rFonts w:eastAsia="Times New Roman" w:cstheme="minorHAnsi"/>
          <w:color w:val="333333"/>
          <w:sz w:val="28"/>
          <w:szCs w:val="28"/>
          <w:lang w:val="en-US" w:eastAsia="da-DK"/>
        </w:rPr>
        <w:t>2020 – 2023</w:t>
      </w:r>
      <w:r w:rsidRPr="004B0C66">
        <w:rPr>
          <w:rFonts w:ascii="Source Sans Pro" w:eastAsia="Times New Roman" w:hAnsi="Source Sans Pro" w:cs="Times New Roman"/>
          <w:color w:val="333333"/>
          <w:sz w:val="24"/>
          <w:szCs w:val="24"/>
          <w:lang w:val="en-US" w:eastAsia="da-DK"/>
        </w:rPr>
        <w:tab/>
      </w:r>
    </w:p>
    <w:p w14:paraId="59497D44" w14:textId="2C18F0A0" w:rsidR="00313E42" w:rsidRPr="004A2437" w:rsidRDefault="004F7B58" w:rsidP="004F7B58">
      <w:pPr>
        <w:shd w:val="clear" w:color="auto" w:fill="FFFFFF" w:themeFill="background1"/>
        <w:spacing w:after="240" w:line="240" w:lineRule="auto"/>
        <w:rPr>
          <w:rFonts w:ascii="Source Sans Pro" w:eastAsia="Times New Roman" w:hAnsi="Source Sans Pro" w:cs="Times New Roman"/>
          <w:color w:val="333333"/>
          <w:sz w:val="24"/>
          <w:szCs w:val="24"/>
          <w:lang w:eastAsia="da-DK"/>
        </w:rPr>
      </w:pPr>
      <w:r w:rsidRPr="004B0C66">
        <w:rPr>
          <w:rFonts w:ascii="Source Sans Pro" w:eastAsia="Times New Roman" w:hAnsi="Source Sans Pro" w:cs="Times New Roman"/>
          <w:noProof/>
          <w:color w:val="333333"/>
          <w:sz w:val="24"/>
          <w:szCs w:val="24"/>
          <w:lang w:eastAsia="da-DK"/>
        </w:rPr>
        <w:drawing>
          <wp:inline distT="0" distB="0" distL="0" distR="0" wp14:anchorId="186AC93D" wp14:editId="4BFFF098">
            <wp:extent cx="1924050" cy="1133699"/>
            <wp:effectExtent l="0" t="0" r="0" b="9525"/>
            <wp:docPr id="2" name="Billede 2" descr="https://www.eucsyd.dk/media/39441/logo-train2sustain.png?width=297&amp;height=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ucsyd.dk/media/39441/logo-train2sustain.png?width=297&amp;height=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011" cy="1145460"/>
                    </a:xfrm>
                    <a:prstGeom prst="rect">
                      <a:avLst/>
                    </a:prstGeom>
                    <a:noFill/>
                    <a:ln>
                      <a:noFill/>
                    </a:ln>
                  </pic:spPr>
                </pic:pic>
              </a:graphicData>
            </a:graphic>
          </wp:inline>
        </w:drawing>
      </w:r>
    </w:p>
    <w:p w14:paraId="7C4A8A74" w14:textId="77777777" w:rsidR="00290971" w:rsidRDefault="00290971" w:rsidP="00290971">
      <w:pPr>
        <w:rPr>
          <w:lang w:val="en"/>
        </w:rPr>
      </w:pPr>
      <w:r>
        <w:rPr>
          <w:lang w:val="en"/>
        </w:rPr>
        <w:t xml:space="preserve">Development and completion of a platform in a European KA2 project, where teachers can download materials, images, videos, quizzes, etc. for teaching sustainability, circular economy and LEAN. </w:t>
      </w:r>
    </w:p>
    <w:p w14:paraId="345115CA" w14:textId="1A0F8292" w:rsidR="00290971" w:rsidRPr="00290971" w:rsidRDefault="00290971" w:rsidP="00290971">
      <w:pPr>
        <w:rPr>
          <w:lang w:val="en"/>
        </w:rPr>
      </w:pPr>
      <w:r w:rsidRPr="00290971">
        <w:rPr>
          <w:lang w:val="en"/>
        </w:rPr>
        <w:t>The partners come from Finland, Austria, Portugal, and Denmark.</w:t>
      </w:r>
    </w:p>
    <w:p w14:paraId="7F4575D4" w14:textId="77777777" w:rsidR="00290971" w:rsidRPr="00290971" w:rsidRDefault="00290971" w:rsidP="00290971">
      <w:pPr>
        <w:numPr>
          <w:ilvl w:val="0"/>
          <w:numId w:val="3"/>
        </w:numPr>
        <w:shd w:val="clear" w:color="auto" w:fill="FFFFFF" w:themeFill="background1"/>
        <w:spacing w:before="100" w:beforeAutospacing="1" w:after="100" w:afterAutospacing="1" w:line="240" w:lineRule="auto"/>
        <w:rPr>
          <w:rFonts w:eastAsia="Times New Roman" w:cstheme="minorHAnsi"/>
          <w:lang w:eastAsia="da-DK"/>
        </w:rPr>
      </w:pPr>
      <w:proofErr w:type="spellStart"/>
      <w:r w:rsidRPr="00290971">
        <w:rPr>
          <w:rFonts w:eastAsia="Times New Roman" w:cstheme="minorHAnsi"/>
          <w:lang w:eastAsia="da-DK"/>
        </w:rPr>
        <w:t>Vamia</w:t>
      </w:r>
      <w:proofErr w:type="spellEnd"/>
      <w:r w:rsidRPr="00290971">
        <w:rPr>
          <w:rFonts w:eastAsia="Times New Roman" w:cstheme="minorHAnsi"/>
          <w:lang w:eastAsia="da-DK"/>
        </w:rPr>
        <w:t xml:space="preserve"> (</w:t>
      </w:r>
      <w:proofErr w:type="spellStart"/>
      <w:r w:rsidRPr="00290971">
        <w:rPr>
          <w:rFonts w:eastAsia="Times New Roman" w:cstheme="minorHAnsi"/>
          <w:lang w:eastAsia="da-DK"/>
        </w:rPr>
        <w:t>coordinator</w:t>
      </w:r>
      <w:proofErr w:type="spellEnd"/>
      <w:r w:rsidRPr="00290971">
        <w:rPr>
          <w:rFonts w:eastAsia="Times New Roman" w:cstheme="minorHAnsi"/>
          <w:lang w:eastAsia="da-DK"/>
        </w:rPr>
        <w:t>) Finland</w:t>
      </w:r>
    </w:p>
    <w:p w14:paraId="26C64BC4" w14:textId="77777777" w:rsidR="00290971" w:rsidRPr="00290971" w:rsidRDefault="00290971" w:rsidP="00290971">
      <w:pPr>
        <w:numPr>
          <w:ilvl w:val="0"/>
          <w:numId w:val="3"/>
        </w:numPr>
        <w:shd w:val="clear" w:color="auto" w:fill="FFFFFF" w:themeFill="background1"/>
        <w:spacing w:before="100" w:beforeAutospacing="1" w:after="100" w:afterAutospacing="1" w:line="240" w:lineRule="auto"/>
        <w:rPr>
          <w:rFonts w:eastAsia="Times New Roman" w:cstheme="minorHAnsi"/>
          <w:lang w:eastAsia="da-DK"/>
        </w:rPr>
      </w:pPr>
      <w:r w:rsidRPr="00290971">
        <w:rPr>
          <w:rFonts w:eastAsia="Times New Roman" w:cstheme="minorHAnsi"/>
          <w:lang w:eastAsia="da-DK"/>
        </w:rPr>
        <w:lastRenderedPageBreak/>
        <w:t>Omnia, Finland</w:t>
      </w:r>
    </w:p>
    <w:p w14:paraId="20555A86" w14:textId="77777777" w:rsidR="00290971" w:rsidRPr="00290971" w:rsidRDefault="00290971" w:rsidP="00290971">
      <w:pPr>
        <w:numPr>
          <w:ilvl w:val="0"/>
          <w:numId w:val="3"/>
        </w:numPr>
        <w:shd w:val="clear" w:color="auto" w:fill="FFFFFF" w:themeFill="background1"/>
        <w:spacing w:before="100" w:beforeAutospacing="1" w:after="100" w:afterAutospacing="1" w:line="240" w:lineRule="auto"/>
        <w:rPr>
          <w:rFonts w:eastAsia="Times New Roman" w:cstheme="minorHAnsi"/>
          <w:lang w:eastAsia="da-DK"/>
        </w:rPr>
      </w:pPr>
      <w:proofErr w:type="spellStart"/>
      <w:r w:rsidRPr="00290971">
        <w:rPr>
          <w:rFonts w:eastAsia="Times New Roman" w:cstheme="minorHAnsi"/>
          <w:lang w:eastAsia="da-DK"/>
        </w:rPr>
        <w:t>Edifício</w:t>
      </w:r>
      <w:proofErr w:type="spellEnd"/>
      <w:r w:rsidRPr="00290971">
        <w:rPr>
          <w:rFonts w:eastAsia="Times New Roman" w:cstheme="minorHAnsi"/>
          <w:lang w:eastAsia="da-DK"/>
        </w:rPr>
        <w:t xml:space="preserve"> ATEC, Portugal</w:t>
      </w:r>
    </w:p>
    <w:p w14:paraId="057E82A0" w14:textId="77777777" w:rsidR="00290971" w:rsidRPr="00290971" w:rsidRDefault="00290971" w:rsidP="00290971">
      <w:pPr>
        <w:numPr>
          <w:ilvl w:val="0"/>
          <w:numId w:val="3"/>
        </w:numPr>
        <w:shd w:val="clear" w:color="auto" w:fill="FFFFFF" w:themeFill="background1"/>
        <w:spacing w:before="100" w:beforeAutospacing="1" w:after="100" w:afterAutospacing="1" w:line="240" w:lineRule="auto"/>
        <w:rPr>
          <w:rFonts w:eastAsia="Times New Roman" w:cstheme="minorHAnsi"/>
          <w:lang w:eastAsia="da-DK"/>
        </w:rPr>
      </w:pPr>
      <w:r w:rsidRPr="00290971">
        <w:rPr>
          <w:rFonts w:eastAsia="Times New Roman" w:cstheme="minorHAnsi"/>
          <w:lang w:eastAsia="da-DK"/>
        </w:rPr>
        <w:t>EUC Syd, Denmark</w:t>
      </w:r>
    </w:p>
    <w:p w14:paraId="6165F396" w14:textId="77777777" w:rsidR="00290971" w:rsidRPr="00290971" w:rsidRDefault="00290971" w:rsidP="00290971">
      <w:pPr>
        <w:numPr>
          <w:ilvl w:val="0"/>
          <w:numId w:val="3"/>
        </w:numPr>
        <w:shd w:val="clear" w:color="auto" w:fill="FFFFFF" w:themeFill="background1"/>
        <w:spacing w:before="100" w:beforeAutospacing="1" w:after="100" w:afterAutospacing="1" w:line="240" w:lineRule="auto"/>
        <w:rPr>
          <w:rFonts w:eastAsia="Times New Roman" w:cstheme="minorHAnsi"/>
          <w:lang w:eastAsia="da-DK"/>
        </w:rPr>
      </w:pPr>
      <w:r w:rsidRPr="00290971">
        <w:rPr>
          <w:rFonts w:eastAsia="Times New Roman" w:cstheme="minorHAnsi"/>
          <w:lang w:eastAsia="da-DK"/>
        </w:rPr>
        <w:t xml:space="preserve">Bit </w:t>
      </w:r>
      <w:proofErr w:type="spellStart"/>
      <w:r w:rsidRPr="00290971">
        <w:rPr>
          <w:rFonts w:eastAsia="Times New Roman" w:cstheme="minorHAnsi"/>
          <w:lang w:eastAsia="da-DK"/>
        </w:rPr>
        <w:t>Schulungscenter</w:t>
      </w:r>
      <w:proofErr w:type="spellEnd"/>
      <w:r w:rsidRPr="00290971">
        <w:rPr>
          <w:rFonts w:eastAsia="Times New Roman" w:cstheme="minorHAnsi"/>
          <w:lang w:eastAsia="da-DK"/>
        </w:rPr>
        <w:t xml:space="preserve">, </w:t>
      </w:r>
      <w:proofErr w:type="spellStart"/>
      <w:r w:rsidRPr="00290971">
        <w:rPr>
          <w:rFonts w:eastAsia="Times New Roman" w:cstheme="minorHAnsi"/>
          <w:lang w:eastAsia="da-DK"/>
        </w:rPr>
        <w:t>Austria</w:t>
      </w:r>
      <w:proofErr w:type="spellEnd"/>
    </w:p>
    <w:p w14:paraId="3B69D37E" w14:textId="3367404B" w:rsidR="00313E42" w:rsidRPr="00290971" w:rsidRDefault="004F7B58" w:rsidP="004F7B58">
      <w:pPr>
        <w:shd w:val="clear" w:color="auto" w:fill="FFFFFF" w:themeFill="background1"/>
        <w:spacing w:after="240" w:line="240" w:lineRule="auto"/>
        <w:rPr>
          <w:rFonts w:eastAsia="Times New Roman" w:cstheme="minorHAnsi"/>
          <w:lang w:val="en-US" w:eastAsia="da-DK"/>
        </w:rPr>
      </w:pPr>
      <w:r w:rsidRPr="00290971">
        <w:rPr>
          <w:rFonts w:eastAsia="Times New Roman" w:cstheme="minorHAnsi"/>
          <w:lang w:val="en-US" w:eastAsia="da-DK"/>
        </w:rPr>
        <w:t>The main aim is to build capacity and confidence amongst teachers and trainers in teaching sustainability and circular economy combined with lean principles in innovative ways. In developing this practice, the students will benefit from gaining skills in sustainability. These skills are needed in our job market now and in the future. This means that companies will get employees with skills in sustainability and lean.</w:t>
      </w:r>
    </w:p>
    <w:p w14:paraId="1D8DA05C" w14:textId="77777777" w:rsidR="004F7B58" w:rsidRPr="00313E42" w:rsidRDefault="004F7B58" w:rsidP="004F7B58">
      <w:pPr>
        <w:shd w:val="clear" w:color="auto" w:fill="FFFFFF" w:themeFill="background1"/>
        <w:spacing w:after="240" w:line="240" w:lineRule="auto"/>
        <w:rPr>
          <w:rFonts w:eastAsia="Times New Roman" w:cstheme="minorHAnsi"/>
          <w:lang w:val="en-US" w:eastAsia="da-DK"/>
        </w:rPr>
      </w:pPr>
      <w:r w:rsidRPr="00313E42">
        <w:rPr>
          <w:rFonts w:eastAsia="Times New Roman" w:cstheme="minorHAnsi"/>
          <w:lang w:val="en-US" w:eastAsia="da-DK"/>
        </w:rPr>
        <w:t>Objectives:</w:t>
      </w:r>
    </w:p>
    <w:p w14:paraId="5D4DAB35" w14:textId="77777777" w:rsidR="004F7B58" w:rsidRPr="00290971" w:rsidRDefault="004F7B58" w:rsidP="004F7B58">
      <w:pPr>
        <w:numPr>
          <w:ilvl w:val="0"/>
          <w:numId w:val="2"/>
        </w:numPr>
        <w:shd w:val="clear" w:color="auto" w:fill="FFFFFF" w:themeFill="background1"/>
        <w:spacing w:before="100" w:beforeAutospacing="1" w:after="100" w:afterAutospacing="1" w:line="240" w:lineRule="auto"/>
        <w:rPr>
          <w:rFonts w:eastAsia="Times New Roman" w:cstheme="minorHAnsi"/>
          <w:lang w:val="en-US" w:eastAsia="da-DK"/>
        </w:rPr>
      </w:pPr>
      <w:r w:rsidRPr="00290971">
        <w:rPr>
          <w:rFonts w:eastAsia="Times New Roman" w:cstheme="minorHAnsi"/>
          <w:lang w:val="en-US" w:eastAsia="da-DK"/>
        </w:rPr>
        <w:t>To provide sustained professional development that disseminates the expertise of the partners across the partnership and encourages synergies with organizations in different VET disciplines and different countries.</w:t>
      </w:r>
    </w:p>
    <w:p w14:paraId="07ADFC87" w14:textId="77777777" w:rsidR="004F7B58" w:rsidRPr="00290971" w:rsidRDefault="004F7B58" w:rsidP="004F7B58">
      <w:pPr>
        <w:numPr>
          <w:ilvl w:val="0"/>
          <w:numId w:val="2"/>
        </w:numPr>
        <w:shd w:val="clear" w:color="auto" w:fill="FFFFFF" w:themeFill="background1"/>
        <w:spacing w:before="100" w:beforeAutospacing="1" w:after="100" w:afterAutospacing="1" w:line="240" w:lineRule="auto"/>
        <w:rPr>
          <w:rFonts w:eastAsia="Times New Roman" w:cstheme="minorHAnsi"/>
          <w:lang w:val="en-US" w:eastAsia="da-DK"/>
        </w:rPr>
      </w:pPr>
      <w:r w:rsidRPr="00290971">
        <w:rPr>
          <w:rFonts w:eastAsia="Times New Roman" w:cstheme="minorHAnsi"/>
          <w:lang w:val="en-US" w:eastAsia="da-DK"/>
        </w:rPr>
        <w:t>To increase capacity of each organization to develop sustainability issues on an organizational level and to increase the cooperation with working life on this matter.</w:t>
      </w:r>
    </w:p>
    <w:p w14:paraId="38BD8C94" w14:textId="77777777" w:rsidR="004F7B58" w:rsidRPr="00290971" w:rsidRDefault="004F7B58" w:rsidP="004F7B58">
      <w:pPr>
        <w:numPr>
          <w:ilvl w:val="0"/>
          <w:numId w:val="2"/>
        </w:numPr>
        <w:shd w:val="clear" w:color="auto" w:fill="FFFFFF" w:themeFill="background1"/>
        <w:spacing w:before="100" w:beforeAutospacing="1" w:after="100" w:afterAutospacing="1" w:line="240" w:lineRule="auto"/>
        <w:rPr>
          <w:rFonts w:eastAsia="Times New Roman" w:cstheme="minorHAnsi"/>
          <w:lang w:val="en-US" w:eastAsia="da-DK"/>
        </w:rPr>
      </w:pPr>
      <w:r w:rsidRPr="00290971">
        <w:rPr>
          <w:rFonts w:eastAsia="Times New Roman" w:cstheme="minorHAnsi"/>
          <w:lang w:val="en-US" w:eastAsia="da-DK"/>
        </w:rPr>
        <w:t>To spread the knowledge and skills of using different digital skills between the partners</w:t>
      </w:r>
    </w:p>
    <w:p w14:paraId="2E6B787F" w14:textId="7F22B1B5" w:rsidR="00F20071" w:rsidRDefault="004F7B58" w:rsidP="00F20071">
      <w:pPr>
        <w:numPr>
          <w:ilvl w:val="0"/>
          <w:numId w:val="2"/>
        </w:numPr>
        <w:shd w:val="clear" w:color="auto" w:fill="FFFFFF" w:themeFill="background1"/>
        <w:spacing w:before="100" w:beforeAutospacing="1" w:after="100" w:afterAutospacing="1" w:line="240" w:lineRule="auto"/>
        <w:rPr>
          <w:rFonts w:eastAsia="Times New Roman" w:cstheme="minorHAnsi"/>
          <w:lang w:val="en-US" w:eastAsia="da-DK"/>
        </w:rPr>
      </w:pPr>
      <w:r w:rsidRPr="00290971">
        <w:rPr>
          <w:rFonts w:eastAsia="Times New Roman" w:cstheme="minorHAnsi"/>
          <w:lang w:val="en-US" w:eastAsia="da-DK"/>
        </w:rPr>
        <w:t>To increase capacity of each organization to cooperate at sustainability issues at an EU/international level</w:t>
      </w:r>
    </w:p>
    <w:p w14:paraId="71086682" w14:textId="77777777" w:rsidR="00F20071" w:rsidRPr="00F20071" w:rsidRDefault="00F20071" w:rsidP="00F20071">
      <w:pPr>
        <w:shd w:val="clear" w:color="auto" w:fill="FFFFFF" w:themeFill="background1"/>
        <w:spacing w:before="100" w:beforeAutospacing="1" w:after="100" w:afterAutospacing="1" w:line="240" w:lineRule="auto"/>
        <w:ind w:left="720"/>
        <w:rPr>
          <w:rFonts w:eastAsia="Times New Roman" w:cstheme="minorHAnsi"/>
          <w:lang w:val="en-US" w:eastAsia="da-DK"/>
        </w:rPr>
      </w:pPr>
    </w:p>
    <w:p w14:paraId="4EC32804" w14:textId="033B631B" w:rsidR="004F7B58" w:rsidRDefault="004F7B58" w:rsidP="004F7B58">
      <w:pPr>
        <w:shd w:val="clear" w:color="auto" w:fill="FFFFFF" w:themeFill="background1"/>
        <w:spacing w:after="240" w:line="240" w:lineRule="auto"/>
        <w:rPr>
          <w:rFonts w:eastAsia="Times New Roman" w:cstheme="minorHAnsi"/>
          <w:color w:val="333333"/>
          <w:sz w:val="28"/>
          <w:szCs w:val="28"/>
          <w:lang w:val="en-US" w:eastAsia="da-DK"/>
        </w:rPr>
      </w:pPr>
      <w:r w:rsidRPr="003D0976">
        <w:rPr>
          <w:rFonts w:eastAsia="Times New Roman" w:cstheme="minorHAnsi"/>
          <w:b/>
          <w:bCs/>
          <w:color w:val="333333"/>
          <w:sz w:val="28"/>
          <w:szCs w:val="28"/>
          <w:lang w:val="en-US" w:eastAsia="da-DK"/>
        </w:rPr>
        <w:t>Click On Climate – Sustainability learning for Transportation and Logistics</w:t>
      </w:r>
      <w:r w:rsidRPr="003D0976">
        <w:rPr>
          <w:rFonts w:eastAsia="Times New Roman" w:cstheme="minorHAnsi"/>
          <w:b/>
          <w:bCs/>
          <w:color w:val="333333"/>
          <w:sz w:val="28"/>
          <w:szCs w:val="28"/>
          <w:lang w:val="en-US" w:eastAsia="da-DK"/>
        </w:rPr>
        <w:br/>
      </w:r>
      <w:r w:rsidRPr="003D0976">
        <w:rPr>
          <w:rFonts w:eastAsia="Times New Roman" w:cstheme="minorHAnsi"/>
          <w:color w:val="333333"/>
          <w:sz w:val="28"/>
          <w:szCs w:val="28"/>
          <w:lang w:val="en-US" w:eastAsia="da-DK"/>
        </w:rPr>
        <w:t>2020-2023</w:t>
      </w:r>
    </w:p>
    <w:p w14:paraId="7403C46C" w14:textId="77777777" w:rsidR="00FE5DBB" w:rsidRDefault="009D55B6" w:rsidP="00FE5DBB">
      <w:pPr>
        <w:shd w:val="clear" w:color="auto" w:fill="FFFFFF" w:themeFill="background1"/>
        <w:spacing w:after="240" w:line="240" w:lineRule="auto"/>
        <w:rPr>
          <w:rFonts w:eastAsia="Times New Roman" w:cstheme="minorHAnsi"/>
          <w:color w:val="333333"/>
          <w:sz w:val="28"/>
          <w:szCs w:val="28"/>
          <w:lang w:val="en-US" w:eastAsia="da-DK"/>
        </w:rPr>
      </w:pPr>
      <w:r w:rsidRPr="00584B89">
        <w:rPr>
          <w:rFonts w:eastAsia="Times New Roman" w:cstheme="minorHAnsi"/>
          <w:noProof/>
          <w:color w:val="333333"/>
          <w:lang w:eastAsia="da-DK"/>
        </w:rPr>
        <w:drawing>
          <wp:anchor distT="0" distB="0" distL="114300" distR="114300" simplePos="0" relativeHeight="251658240" behindDoc="1" locked="0" layoutInCell="1" allowOverlap="1" wp14:anchorId="442D0A1A" wp14:editId="7D2B0614">
            <wp:simplePos x="0" y="0"/>
            <wp:positionH relativeFrom="column">
              <wp:posOffset>2661285</wp:posOffset>
            </wp:positionH>
            <wp:positionV relativeFrom="paragraph">
              <wp:posOffset>41910</wp:posOffset>
            </wp:positionV>
            <wp:extent cx="2857500" cy="695325"/>
            <wp:effectExtent l="0" t="0" r="0" b="9525"/>
            <wp:wrapTight wrapText="bothSides">
              <wp:wrapPolygon edited="0">
                <wp:start x="0" y="0"/>
                <wp:lineTo x="0" y="20712"/>
                <wp:lineTo x="14112" y="21304"/>
                <wp:lineTo x="14832" y="21304"/>
                <wp:lineTo x="21024" y="20121"/>
                <wp:lineTo x="21456" y="19529"/>
                <wp:lineTo x="21456" y="5918"/>
                <wp:lineTo x="14832" y="1184"/>
                <wp:lineTo x="7344" y="0"/>
                <wp:lineTo x="0" y="0"/>
              </wp:wrapPolygon>
            </wp:wrapTight>
            <wp:docPr id="4" name="Billede 4" descr="C:\Users\elin1948\Desktop\UE_logo-color-300x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n1948\Desktop\UE_logo-color-300x7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695325"/>
                    </a:xfrm>
                    <a:prstGeom prst="rect">
                      <a:avLst/>
                    </a:prstGeom>
                    <a:noFill/>
                    <a:ln>
                      <a:noFill/>
                    </a:ln>
                  </pic:spPr>
                </pic:pic>
              </a:graphicData>
            </a:graphic>
          </wp:anchor>
        </w:drawing>
      </w:r>
      <w:r w:rsidR="00290971" w:rsidRPr="00290971">
        <w:rPr>
          <w:rFonts w:eastAsia="Times New Roman" w:cstheme="minorHAnsi"/>
          <w:noProof/>
          <w:color w:val="333333"/>
          <w:sz w:val="28"/>
          <w:szCs w:val="28"/>
          <w:lang w:eastAsia="da-DK"/>
        </w:rPr>
        <w:drawing>
          <wp:inline distT="0" distB="0" distL="0" distR="0" wp14:anchorId="274F1552" wp14:editId="35593E32">
            <wp:extent cx="2105025" cy="931507"/>
            <wp:effectExtent l="0" t="0" r="0" b="2540"/>
            <wp:docPr id="3" name="Billede 3" descr="https://clickonclimate.eu/wp-content/uploads/2021/03/ClicOnClima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ickonclimate.eu/wp-content/uploads/2021/03/ClicOnClimate_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440" cy="949391"/>
                    </a:xfrm>
                    <a:prstGeom prst="rect">
                      <a:avLst/>
                    </a:prstGeom>
                    <a:noFill/>
                    <a:ln>
                      <a:noFill/>
                    </a:ln>
                  </pic:spPr>
                </pic:pic>
              </a:graphicData>
            </a:graphic>
          </wp:inline>
        </w:drawing>
      </w:r>
    </w:p>
    <w:p w14:paraId="64D34C00" w14:textId="77777777" w:rsidR="00FE5DBB" w:rsidRDefault="00FE5DBB" w:rsidP="00FE5DBB">
      <w:pPr>
        <w:shd w:val="clear" w:color="auto" w:fill="FFFFFF" w:themeFill="background1"/>
        <w:spacing w:after="240" w:line="240" w:lineRule="auto"/>
        <w:rPr>
          <w:rFonts w:eastAsia="Times New Roman" w:cstheme="minorHAnsi"/>
          <w:color w:val="333333"/>
          <w:sz w:val="28"/>
          <w:szCs w:val="28"/>
          <w:lang w:val="en-US" w:eastAsia="da-DK"/>
        </w:rPr>
      </w:pPr>
    </w:p>
    <w:p w14:paraId="1526286D" w14:textId="4F936695" w:rsidR="00290971" w:rsidRPr="00FE5DBB" w:rsidRDefault="00290971" w:rsidP="00FE5DBB">
      <w:pPr>
        <w:shd w:val="clear" w:color="auto" w:fill="FFFFFF" w:themeFill="background1"/>
        <w:spacing w:after="240" w:line="240" w:lineRule="auto"/>
        <w:rPr>
          <w:rFonts w:eastAsia="Times New Roman" w:cstheme="minorHAnsi"/>
          <w:color w:val="333333"/>
          <w:sz w:val="28"/>
          <w:szCs w:val="28"/>
          <w:lang w:val="en-US" w:eastAsia="da-DK"/>
        </w:rPr>
      </w:pPr>
      <w:r>
        <w:rPr>
          <w:lang w:val="en"/>
        </w:rPr>
        <w:t>KA2 project, where a bootcamp will be developed for students in the transport and logistics sector, where innovative solutions in the sector will be worked on. The partners in the project come from TEC, Finland, the Netherlands, Spain and EUC Syd.</w:t>
      </w:r>
    </w:p>
    <w:p w14:paraId="1D6024B9" w14:textId="77777777" w:rsidR="00290971" w:rsidRPr="00290971" w:rsidRDefault="00290971" w:rsidP="00290971">
      <w:pPr>
        <w:numPr>
          <w:ilvl w:val="0"/>
          <w:numId w:val="1"/>
        </w:numPr>
        <w:shd w:val="clear" w:color="auto" w:fill="FFFFFF" w:themeFill="background1"/>
        <w:spacing w:before="100" w:beforeAutospacing="1" w:after="100" w:afterAutospacing="1" w:line="240" w:lineRule="auto"/>
        <w:rPr>
          <w:rFonts w:eastAsia="Times New Roman" w:cstheme="minorHAnsi"/>
          <w:lang w:eastAsia="da-DK"/>
        </w:rPr>
      </w:pPr>
      <w:r w:rsidRPr="00290971">
        <w:rPr>
          <w:rFonts w:eastAsia="Times New Roman" w:cstheme="minorHAnsi"/>
          <w:lang w:eastAsia="da-DK"/>
        </w:rPr>
        <w:t>TEC (</w:t>
      </w:r>
      <w:proofErr w:type="spellStart"/>
      <w:r w:rsidRPr="00290971">
        <w:rPr>
          <w:rFonts w:eastAsia="Times New Roman" w:cstheme="minorHAnsi"/>
          <w:lang w:eastAsia="da-DK"/>
        </w:rPr>
        <w:t>Coordinator</w:t>
      </w:r>
      <w:proofErr w:type="spellEnd"/>
      <w:r w:rsidRPr="00290971">
        <w:rPr>
          <w:rFonts w:eastAsia="Times New Roman" w:cstheme="minorHAnsi"/>
          <w:lang w:eastAsia="da-DK"/>
        </w:rPr>
        <w:t>), Denmark</w:t>
      </w:r>
    </w:p>
    <w:p w14:paraId="0C6D9930" w14:textId="77777777" w:rsidR="00290971" w:rsidRPr="00290971" w:rsidRDefault="00290971" w:rsidP="00290971">
      <w:pPr>
        <w:numPr>
          <w:ilvl w:val="0"/>
          <w:numId w:val="1"/>
        </w:numPr>
        <w:shd w:val="clear" w:color="auto" w:fill="FFFFFF" w:themeFill="background1"/>
        <w:spacing w:before="100" w:beforeAutospacing="1" w:after="100" w:afterAutospacing="1" w:line="240" w:lineRule="auto"/>
        <w:rPr>
          <w:rFonts w:eastAsia="Times New Roman" w:cstheme="minorHAnsi"/>
          <w:lang w:eastAsia="da-DK"/>
        </w:rPr>
      </w:pPr>
      <w:r w:rsidRPr="00290971">
        <w:rPr>
          <w:rFonts w:eastAsia="Times New Roman" w:cstheme="minorHAnsi"/>
          <w:lang w:eastAsia="da-DK"/>
        </w:rPr>
        <w:t>YSAO, Finland</w:t>
      </w:r>
    </w:p>
    <w:p w14:paraId="639A80F4" w14:textId="77777777" w:rsidR="00290971" w:rsidRPr="00290971" w:rsidRDefault="00290971" w:rsidP="00290971">
      <w:pPr>
        <w:numPr>
          <w:ilvl w:val="0"/>
          <w:numId w:val="1"/>
        </w:numPr>
        <w:shd w:val="clear" w:color="auto" w:fill="FFFFFF" w:themeFill="background1"/>
        <w:spacing w:before="100" w:beforeAutospacing="1" w:after="100" w:afterAutospacing="1" w:line="240" w:lineRule="auto"/>
        <w:rPr>
          <w:rFonts w:eastAsia="Times New Roman" w:cstheme="minorHAnsi"/>
          <w:lang w:eastAsia="da-DK"/>
        </w:rPr>
      </w:pPr>
      <w:proofErr w:type="spellStart"/>
      <w:r w:rsidRPr="00290971">
        <w:rPr>
          <w:rFonts w:eastAsia="Times New Roman" w:cstheme="minorHAnsi"/>
          <w:lang w:eastAsia="da-DK"/>
        </w:rPr>
        <w:t>Xabec</w:t>
      </w:r>
      <w:proofErr w:type="spellEnd"/>
      <w:r w:rsidRPr="00290971">
        <w:rPr>
          <w:rFonts w:eastAsia="Times New Roman" w:cstheme="minorHAnsi"/>
          <w:lang w:eastAsia="da-DK"/>
        </w:rPr>
        <w:t>, Spain</w:t>
      </w:r>
    </w:p>
    <w:p w14:paraId="39520B86" w14:textId="77777777" w:rsidR="00290971" w:rsidRPr="00290971" w:rsidRDefault="00290971" w:rsidP="00290971">
      <w:pPr>
        <w:numPr>
          <w:ilvl w:val="0"/>
          <w:numId w:val="1"/>
        </w:numPr>
        <w:shd w:val="clear" w:color="auto" w:fill="FFFFFF" w:themeFill="background1"/>
        <w:spacing w:before="100" w:beforeAutospacing="1" w:after="100" w:afterAutospacing="1" w:line="240" w:lineRule="auto"/>
        <w:rPr>
          <w:rFonts w:eastAsia="Times New Roman" w:cstheme="minorHAnsi"/>
          <w:lang w:eastAsia="da-DK"/>
        </w:rPr>
      </w:pPr>
      <w:proofErr w:type="spellStart"/>
      <w:r w:rsidRPr="00290971">
        <w:rPr>
          <w:rFonts w:eastAsia="Times New Roman" w:cstheme="minorHAnsi"/>
          <w:lang w:eastAsia="da-DK"/>
        </w:rPr>
        <w:t>Stichting</w:t>
      </w:r>
      <w:proofErr w:type="spellEnd"/>
      <w:r w:rsidRPr="00290971">
        <w:rPr>
          <w:rFonts w:eastAsia="Times New Roman" w:cstheme="minorHAnsi"/>
          <w:lang w:eastAsia="da-DK"/>
        </w:rPr>
        <w:t xml:space="preserve"> </w:t>
      </w:r>
      <w:proofErr w:type="spellStart"/>
      <w:r w:rsidRPr="00290971">
        <w:rPr>
          <w:rFonts w:eastAsia="Times New Roman" w:cstheme="minorHAnsi"/>
          <w:lang w:eastAsia="da-DK"/>
        </w:rPr>
        <w:t>Zadkine</w:t>
      </w:r>
      <w:proofErr w:type="spellEnd"/>
      <w:r w:rsidRPr="00290971">
        <w:rPr>
          <w:rFonts w:eastAsia="Times New Roman" w:cstheme="minorHAnsi"/>
          <w:lang w:eastAsia="da-DK"/>
        </w:rPr>
        <w:t xml:space="preserve">, </w:t>
      </w:r>
      <w:proofErr w:type="spellStart"/>
      <w:r w:rsidRPr="00290971">
        <w:rPr>
          <w:rFonts w:eastAsia="Times New Roman" w:cstheme="minorHAnsi"/>
          <w:lang w:eastAsia="da-DK"/>
        </w:rPr>
        <w:t>Netherlands</w:t>
      </w:r>
      <w:proofErr w:type="spellEnd"/>
    </w:p>
    <w:p w14:paraId="1B90E953" w14:textId="77777777" w:rsidR="00290971" w:rsidRPr="00290971" w:rsidRDefault="00290971" w:rsidP="00290971">
      <w:pPr>
        <w:numPr>
          <w:ilvl w:val="0"/>
          <w:numId w:val="1"/>
        </w:numPr>
        <w:shd w:val="clear" w:color="auto" w:fill="FFFFFF" w:themeFill="background1"/>
        <w:spacing w:before="100" w:beforeAutospacing="1" w:after="100" w:afterAutospacing="1" w:line="240" w:lineRule="auto"/>
        <w:rPr>
          <w:rStyle w:val="Strk"/>
          <w:rFonts w:eastAsia="Times New Roman" w:cstheme="minorHAnsi"/>
          <w:b w:val="0"/>
          <w:bCs w:val="0"/>
          <w:lang w:eastAsia="da-DK"/>
        </w:rPr>
      </w:pPr>
      <w:r w:rsidRPr="00290971">
        <w:rPr>
          <w:rFonts w:eastAsia="Times New Roman" w:cstheme="minorHAnsi"/>
          <w:lang w:eastAsia="da-DK"/>
        </w:rPr>
        <w:t>EUC Syd, Denmark</w:t>
      </w:r>
    </w:p>
    <w:p w14:paraId="5BC4C426" w14:textId="3D0C1CB6" w:rsidR="00F20071" w:rsidRPr="00F20071" w:rsidRDefault="004F7B58" w:rsidP="00F20071">
      <w:pPr>
        <w:shd w:val="clear" w:color="auto" w:fill="FFFFFF" w:themeFill="background1"/>
        <w:spacing w:after="240" w:line="240" w:lineRule="auto"/>
        <w:rPr>
          <w:rFonts w:eastAsia="Times New Roman" w:cstheme="minorHAnsi"/>
          <w:lang w:val="en-US" w:eastAsia="da-DK"/>
        </w:rPr>
      </w:pPr>
      <w:r w:rsidRPr="00290971">
        <w:rPr>
          <w:rFonts w:eastAsia="Times New Roman" w:cstheme="minorHAnsi"/>
          <w:lang w:val="en-US" w:eastAsia="da-DK"/>
        </w:rPr>
        <w:t>The aim of this project is to heighten awareness and competences to act in accordance with the 17 Sustainable Development Goals at all three levels: School management, stakeholder and teaching.  This is done by creating and testing new tools and innovation activities at all participating schools.</w:t>
      </w:r>
    </w:p>
    <w:p w14:paraId="238F2A68" w14:textId="5362D071" w:rsidR="009D55B6" w:rsidRPr="00FE5DBB" w:rsidRDefault="00FE5DBB">
      <w:pPr>
        <w:rPr>
          <w:sz w:val="28"/>
          <w:szCs w:val="28"/>
          <w:lang w:val="en-US"/>
        </w:rPr>
      </w:pPr>
      <w:proofErr w:type="spellStart"/>
      <w:r w:rsidRPr="00FE5DBB">
        <w:rPr>
          <w:b/>
          <w:sz w:val="28"/>
          <w:szCs w:val="28"/>
          <w:lang w:val="en-US"/>
        </w:rPr>
        <w:lastRenderedPageBreak/>
        <w:t>GerDa</w:t>
      </w:r>
      <w:proofErr w:type="spellEnd"/>
      <w:r w:rsidRPr="00FE5DBB">
        <w:rPr>
          <w:b/>
          <w:sz w:val="28"/>
          <w:szCs w:val="28"/>
          <w:lang w:val="en-US"/>
        </w:rPr>
        <w:t xml:space="preserve"> _ Sustainability: Awareness, Education &amp; Action – Interreg 6a Program</w:t>
      </w:r>
    </w:p>
    <w:p w14:paraId="36CDD566" w14:textId="4A9A5844" w:rsidR="009D55B6" w:rsidRPr="00FE5DBB" w:rsidRDefault="00FE5DBB" w:rsidP="009D55B6">
      <w:pPr>
        <w:rPr>
          <w:bCs/>
          <w:sz w:val="24"/>
          <w:szCs w:val="24"/>
          <w:lang w:val="en-US"/>
        </w:rPr>
      </w:pPr>
      <w:r w:rsidRPr="00FE5DBB">
        <w:rPr>
          <w:bCs/>
          <w:sz w:val="24"/>
          <w:szCs w:val="24"/>
          <w:lang w:val="en-US"/>
        </w:rPr>
        <w:t xml:space="preserve">(Planning) </w:t>
      </w:r>
      <w:r w:rsidR="009D55B6" w:rsidRPr="00FE5DBB">
        <w:rPr>
          <w:bCs/>
          <w:sz w:val="24"/>
          <w:szCs w:val="24"/>
          <w:lang w:val="en-US"/>
        </w:rPr>
        <w:t xml:space="preserve">Submission of application to the </w:t>
      </w:r>
      <w:proofErr w:type="spellStart"/>
      <w:r w:rsidR="009D55B6" w:rsidRPr="00FE5DBB">
        <w:rPr>
          <w:bCs/>
          <w:sz w:val="24"/>
          <w:szCs w:val="24"/>
          <w:lang w:val="en-US"/>
        </w:rPr>
        <w:t>Interreg</w:t>
      </w:r>
      <w:proofErr w:type="spellEnd"/>
      <w:r w:rsidR="009D55B6" w:rsidRPr="00FE5DBB">
        <w:rPr>
          <w:bCs/>
          <w:sz w:val="24"/>
          <w:szCs w:val="24"/>
          <w:lang w:val="en-US"/>
        </w:rPr>
        <w:t xml:space="preserve"> 6a program: </w:t>
      </w:r>
      <w:proofErr w:type="spellStart"/>
      <w:r w:rsidR="009D55B6" w:rsidRPr="00FE5DBB">
        <w:rPr>
          <w:bCs/>
          <w:sz w:val="24"/>
          <w:szCs w:val="24"/>
          <w:lang w:val="en-US"/>
        </w:rPr>
        <w:t>GerDa</w:t>
      </w:r>
      <w:proofErr w:type="spellEnd"/>
      <w:r w:rsidR="009D55B6" w:rsidRPr="00FE5DBB">
        <w:rPr>
          <w:bCs/>
          <w:sz w:val="24"/>
          <w:szCs w:val="24"/>
          <w:lang w:val="en-US"/>
        </w:rPr>
        <w:t xml:space="preserve"> _ Sustainability: Awareness, Education &amp; Action, together with several German and Danish vocational schools:</w:t>
      </w:r>
    </w:p>
    <w:p w14:paraId="118082FF" w14:textId="77777777" w:rsidR="009D55B6" w:rsidRPr="009D55B6" w:rsidRDefault="009D55B6" w:rsidP="009D55B6">
      <w:pPr>
        <w:rPr>
          <w:lang w:val="en-US"/>
        </w:rPr>
      </w:pPr>
      <w:r w:rsidRPr="009D55B6">
        <w:rPr>
          <w:lang w:val="en-US"/>
        </w:rPr>
        <w:t>Seven – eight vocational schools and two higher education programs at bachelor and university level are together carrying out a project that aims to develop and strengthen a sustainable mindset both among schools, students and students and companies as well as among citizens in the border country.</w:t>
      </w:r>
    </w:p>
    <w:p w14:paraId="2AAA35FD" w14:textId="77777777" w:rsidR="009D55B6" w:rsidRPr="009D55B6" w:rsidRDefault="009D55B6" w:rsidP="009D55B6">
      <w:pPr>
        <w:rPr>
          <w:lang w:val="en-US"/>
        </w:rPr>
      </w:pPr>
      <w:r w:rsidRPr="009D55B6">
        <w:rPr>
          <w:lang w:val="en-US"/>
        </w:rPr>
        <w:t>The project contains both strategic processes at the schools, which in this way can demonstrate sustainability in practice to the students, and actual implementation of the sustainable mindset in teaching.</w:t>
      </w:r>
    </w:p>
    <w:p w14:paraId="36E7073A" w14:textId="77777777" w:rsidR="009D55B6" w:rsidRPr="009D55B6" w:rsidRDefault="009D55B6" w:rsidP="009D55B6">
      <w:pPr>
        <w:rPr>
          <w:lang w:val="en-US"/>
        </w:rPr>
      </w:pPr>
      <w:r w:rsidRPr="009D55B6">
        <w:rPr>
          <w:lang w:val="en-US"/>
        </w:rPr>
        <w:t>An important focal point of the project is the upskilling of both management, teachers, and the other staff at the schools, so that they gain a common knowledge and understanding of the need for the green transition and how they can influence as much as possible in their job function.</w:t>
      </w:r>
    </w:p>
    <w:p w14:paraId="0989F7C2" w14:textId="77777777" w:rsidR="009D55B6" w:rsidRPr="009D55B6" w:rsidRDefault="009D55B6" w:rsidP="009D55B6">
      <w:pPr>
        <w:rPr>
          <w:lang w:val="en-US"/>
        </w:rPr>
      </w:pPr>
      <w:r w:rsidRPr="009D55B6">
        <w:rPr>
          <w:lang w:val="en-US"/>
        </w:rPr>
        <w:t>The aim of the project is to contribute to skilled labor in the green sector, which is a common need on both sides of the border. What is also common is that companies are not yet aware of what skills their employees will lack in the green field in two years' time. In a previous project, NEST, the companies have indicated that they see it as the schools' task to ensure that students and staff have the opportunity to acquire green skills. Therefore, a preparedness that consists not only of knowledge and skills, but also a mindset, where attitudes contribute to making it an actual formation process, is the best way to ensure both the continuous development of the green competencies and application in everyday life.</w:t>
      </w:r>
    </w:p>
    <w:p w14:paraId="1CF214B9" w14:textId="2DB894C2" w:rsidR="00D066F8" w:rsidRDefault="009D55B6" w:rsidP="009D55B6">
      <w:pPr>
        <w:rPr>
          <w:lang w:val="en-US"/>
        </w:rPr>
      </w:pPr>
      <w:r w:rsidRPr="009D55B6">
        <w:rPr>
          <w:lang w:val="en-US"/>
        </w:rPr>
        <w:t xml:space="preserve">The collaboration makes the geographical mobility after jobs on both sides of the border easier because both sides know different in culture, but through the collaboration has gained an increased understanding of each other's way of working. The collaboration includes managers, teachers, and other staff, as well as students and students. </w:t>
      </w:r>
      <w:r w:rsidR="00F114A9">
        <w:rPr>
          <w:lang w:val="en-US"/>
        </w:rPr>
        <w:t xml:space="preserve">  </w:t>
      </w:r>
    </w:p>
    <w:p w14:paraId="36671075" w14:textId="77777777" w:rsidR="002A3253" w:rsidRDefault="002A3253" w:rsidP="009D55B6">
      <w:pPr>
        <w:rPr>
          <w:lang w:val="en-US"/>
        </w:rPr>
      </w:pPr>
    </w:p>
    <w:p w14:paraId="5AADB8F9" w14:textId="77777777" w:rsidR="00D066F8" w:rsidRDefault="00D066F8" w:rsidP="009D55B6">
      <w:pPr>
        <w:rPr>
          <w:lang w:val="en-US"/>
        </w:rPr>
      </w:pPr>
    </w:p>
    <w:p w14:paraId="708FF6ED" w14:textId="2F5B860D" w:rsidR="00433CF7" w:rsidRPr="00C65CDD" w:rsidRDefault="00624DA8" w:rsidP="009D55B6">
      <w:pPr>
        <w:rPr>
          <w:lang w:val="en-US"/>
        </w:rPr>
      </w:pPr>
      <w:r>
        <w:rPr>
          <w:noProof/>
          <w:lang w:eastAsia="da-DK"/>
        </w:rPr>
        <w:drawing>
          <wp:inline distT="0" distB="0" distL="0" distR="0" wp14:anchorId="10A5F915" wp14:editId="48D9EE97">
            <wp:extent cx="6120130" cy="3112770"/>
            <wp:effectExtent l="0" t="0" r="0" b="0"/>
            <wp:docPr id="6" name="Billede 6" descr="Clone of Kommunikationsmateriale | Verdensmålene.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ne of Kommunikationsmateriale | Verdensmålene.d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112770"/>
                    </a:xfrm>
                    <a:prstGeom prst="rect">
                      <a:avLst/>
                    </a:prstGeom>
                    <a:noFill/>
                    <a:ln>
                      <a:noFill/>
                    </a:ln>
                  </pic:spPr>
                </pic:pic>
              </a:graphicData>
            </a:graphic>
          </wp:inline>
        </w:drawing>
      </w:r>
    </w:p>
    <w:sectPr w:rsidR="00433CF7" w:rsidRPr="00C65C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612DB"/>
    <w:multiLevelType w:val="multilevel"/>
    <w:tmpl w:val="1EEC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87BE4"/>
    <w:multiLevelType w:val="multilevel"/>
    <w:tmpl w:val="7E7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E00CE"/>
    <w:multiLevelType w:val="multilevel"/>
    <w:tmpl w:val="04E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BF"/>
    <w:rsid w:val="000030A3"/>
    <w:rsid w:val="000059AE"/>
    <w:rsid w:val="000265B0"/>
    <w:rsid w:val="00030CA6"/>
    <w:rsid w:val="00037671"/>
    <w:rsid w:val="00066276"/>
    <w:rsid w:val="000673B4"/>
    <w:rsid w:val="000A4A3F"/>
    <w:rsid w:val="000B09C6"/>
    <w:rsid w:val="000B1A11"/>
    <w:rsid w:val="000D60F4"/>
    <w:rsid w:val="000F1E06"/>
    <w:rsid w:val="001075A2"/>
    <w:rsid w:val="00107E9B"/>
    <w:rsid w:val="00130AC8"/>
    <w:rsid w:val="001659B3"/>
    <w:rsid w:val="001D6D67"/>
    <w:rsid w:val="00212E96"/>
    <w:rsid w:val="002647AE"/>
    <w:rsid w:val="002648BD"/>
    <w:rsid w:val="00264953"/>
    <w:rsid w:val="00281AF3"/>
    <w:rsid w:val="00290971"/>
    <w:rsid w:val="002A3253"/>
    <w:rsid w:val="002A44D0"/>
    <w:rsid w:val="002A4E74"/>
    <w:rsid w:val="002E6122"/>
    <w:rsid w:val="002F544C"/>
    <w:rsid w:val="00313E42"/>
    <w:rsid w:val="00317655"/>
    <w:rsid w:val="00321FF9"/>
    <w:rsid w:val="00326F84"/>
    <w:rsid w:val="00335B01"/>
    <w:rsid w:val="00354BBF"/>
    <w:rsid w:val="00365EF0"/>
    <w:rsid w:val="003A3AD2"/>
    <w:rsid w:val="003B696E"/>
    <w:rsid w:val="003C0280"/>
    <w:rsid w:val="003D0976"/>
    <w:rsid w:val="003E34FA"/>
    <w:rsid w:val="003F0290"/>
    <w:rsid w:val="003F2790"/>
    <w:rsid w:val="0043046B"/>
    <w:rsid w:val="00433CF7"/>
    <w:rsid w:val="00441F54"/>
    <w:rsid w:val="00483571"/>
    <w:rsid w:val="004926C0"/>
    <w:rsid w:val="004A2437"/>
    <w:rsid w:val="004A706C"/>
    <w:rsid w:val="004D0273"/>
    <w:rsid w:val="004F7B58"/>
    <w:rsid w:val="0050781E"/>
    <w:rsid w:val="005771E9"/>
    <w:rsid w:val="0057733E"/>
    <w:rsid w:val="00584B89"/>
    <w:rsid w:val="00587AE9"/>
    <w:rsid w:val="00587D77"/>
    <w:rsid w:val="005B2F29"/>
    <w:rsid w:val="005F25E5"/>
    <w:rsid w:val="00610C30"/>
    <w:rsid w:val="00624DA8"/>
    <w:rsid w:val="006651DE"/>
    <w:rsid w:val="006658A5"/>
    <w:rsid w:val="006879AA"/>
    <w:rsid w:val="006A7D68"/>
    <w:rsid w:val="006B4CCA"/>
    <w:rsid w:val="006C3F6D"/>
    <w:rsid w:val="006D11C9"/>
    <w:rsid w:val="006D725A"/>
    <w:rsid w:val="006E00B5"/>
    <w:rsid w:val="0071287B"/>
    <w:rsid w:val="007134BA"/>
    <w:rsid w:val="00730E28"/>
    <w:rsid w:val="00772CFC"/>
    <w:rsid w:val="00792EEB"/>
    <w:rsid w:val="007F284F"/>
    <w:rsid w:val="00805728"/>
    <w:rsid w:val="00815E01"/>
    <w:rsid w:val="008300AE"/>
    <w:rsid w:val="00837DAA"/>
    <w:rsid w:val="008558C1"/>
    <w:rsid w:val="00883E4A"/>
    <w:rsid w:val="008A5C65"/>
    <w:rsid w:val="008C16BA"/>
    <w:rsid w:val="008F0D3B"/>
    <w:rsid w:val="00913560"/>
    <w:rsid w:val="00952011"/>
    <w:rsid w:val="0096361F"/>
    <w:rsid w:val="009A7CB1"/>
    <w:rsid w:val="009D2847"/>
    <w:rsid w:val="009D55B6"/>
    <w:rsid w:val="009F1A32"/>
    <w:rsid w:val="009F222D"/>
    <w:rsid w:val="009F47FD"/>
    <w:rsid w:val="00A03B5A"/>
    <w:rsid w:val="00A14A05"/>
    <w:rsid w:val="00A36F17"/>
    <w:rsid w:val="00A52041"/>
    <w:rsid w:val="00A565E6"/>
    <w:rsid w:val="00A70022"/>
    <w:rsid w:val="00AE038B"/>
    <w:rsid w:val="00AF7F16"/>
    <w:rsid w:val="00B034FB"/>
    <w:rsid w:val="00B073A0"/>
    <w:rsid w:val="00B37E75"/>
    <w:rsid w:val="00B52852"/>
    <w:rsid w:val="00B938A9"/>
    <w:rsid w:val="00B93FA8"/>
    <w:rsid w:val="00B96A37"/>
    <w:rsid w:val="00BA57BE"/>
    <w:rsid w:val="00BA6C12"/>
    <w:rsid w:val="00BC3708"/>
    <w:rsid w:val="00BD6785"/>
    <w:rsid w:val="00BE0A3B"/>
    <w:rsid w:val="00BE6D58"/>
    <w:rsid w:val="00BF0B1F"/>
    <w:rsid w:val="00BF45D7"/>
    <w:rsid w:val="00C12E3E"/>
    <w:rsid w:val="00C150D8"/>
    <w:rsid w:val="00C16F7C"/>
    <w:rsid w:val="00C22260"/>
    <w:rsid w:val="00C2449C"/>
    <w:rsid w:val="00C400A2"/>
    <w:rsid w:val="00C44AC4"/>
    <w:rsid w:val="00C4665A"/>
    <w:rsid w:val="00C544CB"/>
    <w:rsid w:val="00C65CDD"/>
    <w:rsid w:val="00C92E29"/>
    <w:rsid w:val="00CC3E77"/>
    <w:rsid w:val="00D066F8"/>
    <w:rsid w:val="00D12FA2"/>
    <w:rsid w:val="00D336E7"/>
    <w:rsid w:val="00D64685"/>
    <w:rsid w:val="00D73EF7"/>
    <w:rsid w:val="00D7454B"/>
    <w:rsid w:val="00D7743E"/>
    <w:rsid w:val="00DD2600"/>
    <w:rsid w:val="00DD4B36"/>
    <w:rsid w:val="00DE4581"/>
    <w:rsid w:val="00E0729D"/>
    <w:rsid w:val="00E16627"/>
    <w:rsid w:val="00E31609"/>
    <w:rsid w:val="00E377F8"/>
    <w:rsid w:val="00E8002D"/>
    <w:rsid w:val="00E82A2F"/>
    <w:rsid w:val="00EA5EDE"/>
    <w:rsid w:val="00EC268E"/>
    <w:rsid w:val="00EC7E4A"/>
    <w:rsid w:val="00F114A9"/>
    <w:rsid w:val="00F20071"/>
    <w:rsid w:val="00F2027D"/>
    <w:rsid w:val="00F43639"/>
    <w:rsid w:val="00F822D0"/>
    <w:rsid w:val="00F85961"/>
    <w:rsid w:val="00FD07C4"/>
    <w:rsid w:val="00FE427D"/>
    <w:rsid w:val="00FE5DBB"/>
    <w:rsid w:val="00FE7A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A5AE"/>
  <w15:chartTrackingRefBased/>
  <w15:docId w15:val="{2DB9473E-FDBD-4D98-8223-5F903EE6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822D0"/>
    <w:rPr>
      <w:color w:val="0563C1" w:themeColor="hyperlink"/>
      <w:u w:val="single"/>
    </w:rPr>
  </w:style>
  <w:style w:type="paragraph" w:styleId="Markeringsbobletekst">
    <w:name w:val="Balloon Text"/>
    <w:basedOn w:val="Normal"/>
    <w:link w:val="MarkeringsbobletekstTegn"/>
    <w:uiPriority w:val="99"/>
    <w:semiHidden/>
    <w:unhideWhenUsed/>
    <w:rsid w:val="00FE7A8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E7A82"/>
    <w:rPr>
      <w:rFonts w:ascii="Segoe UI" w:hAnsi="Segoe UI" w:cs="Segoe UI"/>
      <w:sz w:val="18"/>
      <w:szCs w:val="18"/>
    </w:rPr>
  </w:style>
  <w:style w:type="paragraph" w:styleId="NormalWeb">
    <w:name w:val="Normal (Web)"/>
    <w:basedOn w:val="Normal"/>
    <w:uiPriority w:val="99"/>
    <w:unhideWhenUsed/>
    <w:rsid w:val="00E3160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31609"/>
    <w:rPr>
      <w:b/>
      <w:bCs/>
    </w:rPr>
  </w:style>
  <w:style w:type="character" w:customStyle="1" w:styleId="ts-alignment-element-highlighted">
    <w:name w:val="ts-alignment-element-highlighted"/>
    <w:basedOn w:val="Standardskrifttypeiafsnit"/>
    <w:rsid w:val="00883E4A"/>
  </w:style>
  <w:style w:type="character" w:customStyle="1" w:styleId="ts-alignment-element">
    <w:name w:val="ts-alignment-element"/>
    <w:basedOn w:val="Standardskrifttypeiafsnit"/>
    <w:rsid w:val="0088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8216">
      <w:bodyDiv w:val="1"/>
      <w:marLeft w:val="0"/>
      <w:marRight w:val="0"/>
      <w:marTop w:val="0"/>
      <w:marBottom w:val="0"/>
      <w:divBdr>
        <w:top w:val="none" w:sz="0" w:space="0" w:color="auto"/>
        <w:left w:val="none" w:sz="0" w:space="0" w:color="auto"/>
        <w:bottom w:val="none" w:sz="0" w:space="0" w:color="auto"/>
        <w:right w:val="none" w:sz="0" w:space="0" w:color="auto"/>
      </w:divBdr>
      <w:divsChild>
        <w:div w:id="1004085921">
          <w:marLeft w:val="0"/>
          <w:marRight w:val="0"/>
          <w:marTop w:val="0"/>
          <w:marBottom w:val="0"/>
          <w:divBdr>
            <w:top w:val="none" w:sz="0" w:space="0" w:color="auto"/>
            <w:left w:val="none" w:sz="0" w:space="0" w:color="auto"/>
            <w:bottom w:val="none" w:sz="0" w:space="0" w:color="auto"/>
            <w:right w:val="none" w:sz="0" w:space="0" w:color="auto"/>
          </w:divBdr>
          <w:divsChild>
            <w:div w:id="1400862239">
              <w:marLeft w:val="0"/>
              <w:marRight w:val="0"/>
              <w:marTop w:val="0"/>
              <w:marBottom w:val="0"/>
              <w:divBdr>
                <w:top w:val="none" w:sz="0" w:space="0" w:color="auto"/>
                <w:left w:val="none" w:sz="0" w:space="0" w:color="auto"/>
                <w:bottom w:val="none" w:sz="0" w:space="0" w:color="auto"/>
                <w:right w:val="none" w:sz="0" w:space="0" w:color="auto"/>
              </w:divBdr>
              <w:divsChild>
                <w:div w:id="75791244">
                  <w:marLeft w:val="0"/>
                  <w:marRight w:val="0"/>
                  <w:marTop w:val="0"/>
                  <w:marBottom w:val="0"/>
                  <w:divBdr>
                    <w:top w:val="none" w:sz="0" w:space="0" w:color="auto"/>
                    <w:left w:val="none" w:sz="0" w:space="0" w:color="auto"/>
                    <w:bottom w:val="none" w:sz="0" w:space="0" w:color="auto"/>
                    <w:right w:val="none" w:sz="0" w:space="0" w:color="auto"/>
                  </w:divBdr>
                  <w:divsChild>
                    <w:div w:id="2077699689">
                      <w:marLeft w:val="0"/>
                      <w:marRight w:val="0"/>
                      <w:marTop w:val="0"/>
                      <w:marBottom w:val="0"/>
                      <w:divBdr>
                        <w:top w:val="none" w:sz="0" w:space="0" w:color="auto"/>
                        <w:left w:val="none" w:sz="0" w:space="0" w:color="auto"/>
                        <w:bottom w:val="none" w:sz="0" w:space="0" w:color="auto"/>
                        <w:right w:val="none" w:sz="0" w:space="0" w:color="auto"/>
                      </w:divBdr>
                      <w:divsChild>
                        <w:div w:id="1197888234">
                          <w:marLeft w:val="0"/>
                          <w:marRight w:val="0"/>
                          <w:marTop w:val="0"/>
                          <w:marBottom w:val="0"/>
                          <w:divBdr>
                            <w:top w:val="none" w:sz="0" w:space="0" w:color="auto"/>
                            <w:left w:val="none" w:sz="0" w:space="0" w:color="auto"/>
                            <w:bottom w:val="none" w:sz="0" w:space="0" w:color="auto"/>
                            <w:right w:val="none" w:sz="0" w:space="0" w:color="auto"/>
                          </w:divBdr>
                          <w:divsChild>
                            <w:div w:id="317077026">
                              <w:marLeft w:val="0"/>
                              <w:marRight w:val="0"/>
                              <w:marTop w:val="0"/>
                              <w:marBottom w:val="0"/>
                              <w:divBdr>
                                <w:top w:val="none" w:sz="0" w:space="0" w:color="auto"/>
                                <w:left w:val="none" w:sz="0" w:space="0" w:color="auto"/>
                                <w:bottom w:val="none" w:sz="0" w:space="0" w:color="auto"/>
                                <w:right w:val="none" w:sz="0" w:space="0" w:color="auto"/>
                              </w:divBdr>
                              <w:divsChild>
                                <w:div w:id="532620264">
                                  <w:marLeft w:val="0"/>
                                  <w:marRight w:val="0"/>
                                  <w:marTop w:val="0"/>
                                  <w:marBottom w:val="0"/>
                                  <w:divBdr>
                                    <w:top w:val="none" w:sz="0" w:space="0" w:color="auto"/>
                                    <w:left w:val="none" w:sz="0" w:space="0" w:color="auto"/>
                                    <w:bottom w:val="none" w:sz="0" w:space="0" w:color="auto"/>
                                    <w:right w:val="none" w:sz="0" w:space="0" w:color="auto"/>
                                  </w:divBdr>
                                  <w:divsChild>
                                    <w:div w:id="611060721">
                                      <w:marLeft w:val="0"/>
                                      <w:marRight w:val="0"/>
                                      <w:marTop w:val="0"/>
                                      <w:marBottom w:val="0"/>
                                      <w:divBdr>
                                        <w:top w:val="none" w:sz="0" w:space="0" w:color="auto"/>
                                        <w:left w:val="none" w:sz="0" w:space="0" w:color="auto"/>
                                        <w:bottom w:val="none" w:sz="0" w:space="0" w:color="auto"/>
                                        <w:right w:val="none" w:sz="0" w:space="0" w:color="auto"/>
                                      </w:divBdr>
                                      <w:divsChild>
                                        <w:div w:id="962808711">
                                          <w:marLeft w:val="0"/>
                                          <w:marRight w:val="0"/>
                                          <w:marTop w:val="0"/>
                                          <w:marBottom w:val="0"/>
                                          <w:divBdr>
                                            <w:top w:val="none" w:sz="0" w:space="0" w:color="auto"/>
                                            <w:left w:val="none" w:sz="0" w:space="0" w:color="auto"/>
                                            <w:bottom w:val="none" w:sz="0" w:space="0" w:color="auto"/>
                                            <w:right w:val="none" w:sz="0" w:space="0" w:color="auto"/>
                                          </w:divBdr>
                                          <w:divsChild>
                                            <w:div w:id="1604417142">
                                              <w:marLeft w:val="0"/>
                                              <w:marRight w:val="0"/>
                                              <w:marTop w:val="0"/>
                                              <w:marBottom w:val="0"/>
                                              <w:divBdr>
                                                <w:top w:val="none" w:sz="0" w:space="0" w:color="auto"/>
                                                <w:left w:val="none" w:sz="0" w:space="0" w:color="auto"/>
                                                <w:bottom w:val="none" w:sz="0" w:space="0" w:color="auto"/>
                                                <w:right w:val="none" w:sz="0" w:space="0" w:color="auto"/>
                                              </w:divBdr>
                                              <w:divsChild>
                                                <w:div w:id="892959044">
                                                  <w:marLeft w:val="0"/>
                                                  <w:marRight w:val="0"/>
                                                  <w:marTop w:val="0"/>
                                                  <w:marBottom w:val="0"/>
                                                  <w:divBdr>
                                                    <w:top w:val="none" w:sz="0" w:space="0" w:color="auto"/>
                                                    <w:left w:val="none" w:sz="0" w:space="0" w:color="auto"/>
                                                    <w:bottom w:val="none" w:sz="0" w:space="0" w:color="auto"/>
                                                    <w:right w:val="none" w:sz="0" w:space="0" w:color="auto"/>
                                                  </w:divBdr>
                                                  <w:divsChild>
                                                    <w:div w:id="1775593247">
                                                      <w:marLeft w:val="0"/>
                                                      <w:marRight w:val="0"/>
                                                      <w:marTop w:val="0"/>
                                                      <w:marBottom w:val="0"/>
                                                      <w:divBdr>
                                                        <w:top w:val="none" w:sz="0" w:space="0" w:color="auto"/>
                                                        <w:left w:val="none" w:sz="0" w:space="0" w:color="auto"/>
                                                        <w:bottom w:val="none" w:sz="0" w:space="0" w:color="auto"/>
                                                        <w:right w:val="none" w:sz="0" w:space="0" w:color="auto"/>
                                                      </w:divBdr>
                                                      <w:divsChild>
                                                        <w:div w:id="1789544015">
                                                          <w:marLeft w:val="0"/>
                                                          <w:marRight w:val="0"/>
                                                          <w:marTop w:val="0"/>
                                                          <w:marBottom w:val="0"/>
                                                          <w:divBdr>
                                                            <w:top w:val="none" w:sz="0" w:space="0" w:color="auto"/>
                                                            <w:left w:val="none" w:sz="0" w:space="0" w:color="auto"/>
                                                            <w:bottom w:val="none" w:sz="0" w:space="0" w:color="auto"/>
                                                            <w:right w:val="none" w:sz="0" w:space="0" w:color="auto"/>
                                                          </w:divBdr>
                                                          <w:divsChild>
                                                            <w:div w:id="4129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20183">
      <w:bodyDiv w:val="1"/>
      <w:marLeft w:val="0"/>
      <w:marRight w:val="0"/>
      <w:marTop w:val="0"/>
      <w:marBottom w:val="0"/>
      <w:divBdr>
        <w:top w:val="none" w:sz="0" w:space="0" w:color="auto"/>
        <w:left w:val="none" w:sz="0" w:space="0" w:color="auto"/>
        <w:bottom w:val="none" w:sz="0" w:space="0" w:color="auto"/>
        <w:right w:val="none" w:sz="0" w:space="0" w:color="auto"/>
      </w:divBdr>
    </w:div>
    <w:div w:id="816455640">
      <w:bodyDiv w:val="1"/>
      <w:marLeft w:val="0"/>
      <w:marRight w:val="0"/>
      <w:marTop w:val="0"/>
      <w:marBottom w:val="0"/>
      <w:divBdr>
        <w:top w:val="none" w:sz="0" w:space="0" w:color="auto"/>
        <w:left w:val="none" w:sz="0" w:space="0" w:color="auto"/>
        <w:bottom w:val="none" w:sz="0" w:space="0" w:color="auto"/>
        <w:right w:val="none" w:sz="0" w:space="0" w:color="auto"/>
      </w:divBdr>
    </w:div>
    <w:div w:id="998193991">
      <w:bodyDiv w:val="1"/>
      <w:marLeft w:val="0"/>
      <w:marRight w:val="0"/>
      <w:marTop w:val="0"/>
      <w:marBottom w:val="0"/>
      <w:divBdr>
        <w:top w:val="none" w:sz="0" w:space="0" w:color="auto"/>
        <w:left w:val="none" w:sz="0" w:space="0" w:color="auto"/>
        <w:bottom w:val="none" w:sz="0" w:space="0" w:color="auto"/>
        <w:right w:val="none" w:sz="0" w:space="0" w:color="auto"/>
      </w:divBdr>
    </w:div>
    <w:div w:id="1061295979">
      <w:bodyDiv w:val="1"/>
      <w:marLeft w:val="0"/>
      <w:marRight w:val="0"/>
      <w:marTop w:val="0"/>
      <w:marBottom w:val="0"/>
      <w:divBdr>
        <w:top w:val="none" w:sz="0" w:space="0" w:color="auto"/>
        <w:left w:val="none" w:sz="0" w:space="0" w:color="auto"/>
        <w:bottom w:val="none" w:sz="0" w:space="0" w:color="auto"/>
        <w:right w:val="none" w:sz="0" w:space="0" w:color="auto"/>
      </w:divBdr>
    </w:div>
    <w:div w:id="1219245997">
      <w:bodyDiv w:val="1"/>
      <w:marLeft w:val="0"/>
      <w:marRight w:val="0"/>
      <w:marTop w:val="0"/>
      <w:marBottom w:val="0"/>
      <w:divBdr>
        <w:top w:val="none" w:sz="0" w:space="0" w:color="auto"/>
        <w:left w:val="none" w:sz="0" w:space="0" w:color="auto"/>
        <w:bottom w:val="none" w:sz="0" w:space="0" w:color="auto"/>
        <w:right w:val="none" w:sz="0" w:space="0" w:color="auto"/>
      </w:divBdr>
    </w:div>
    <w:div w:id="1785924760">
      <w:bodyDiv w:val="1"/>
      <w:marLeft w:val="0"/>
      <w:marRight w:val="0"/>
      <w:marTop w:val="0"/>
      <w:marBottom w:val="0"/>
      <w:divBdr>
        <w:top w:val="none" w:sz="0" w:space="0" w:color="auto"/>
        <w:left w:val="none" w:sz="0" w:space="0" w:color="auto"/>
        <w:bottom w:val="none" w:sz="0" w:space="0" w:color="auto"/>
        <w:right w:val="none" w:sz="0" w:space="0" w:color="auto"/>
      </w:divBdr>
    </w:div>
    <w:div w:id="1841193191">
      <w:bodyDiv w:val="1"/>
      <w:marLeft w:val="0"/>
      <w:marRight w:val="0"/>
      <w:marTop w:val="0"/>
      <w:marBottom w:val="0"/>
      <w:divBdr>
        <w:top w:val="none" w:sz="0" w:space="0" w:color="auto"/>
        <w:left w:val="none" w:sz="0" w:space="0" w:color="auto"/>
        <w:bottom w:val="none" w:sz="0" w:space="0" w:color="auto"/>
        <w:right w:val="none" w:sz="0" w:space="0" w:color="auto"/>
      </w:divBdr>
    </w:div>
    <w:div w:id="194846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marksindsamling.d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eucsyd@eucsyd.dk"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logo.itcsyd.dk/eucsyd/EUCSyd_web_Litle.jp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BDE5-F15F-402A-8DC4-C6732C41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12322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IT Center Syd</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Lunding</dc:creator>
  <cp:keywords/>
  <dc:description/>
  <cp:lastModifiedBy>Elin Lunding</cp:lastModifiedBy>
  <cp:revision>2</cp:revision>
  <cp:lastPrinted>2022-09-06T12:07:00Z</cp:lastPrinted>
  <dcterms:created xsi:type="dcterms:W3CDTF">2023-01-23T08:07:00Z</dcterms:created>
  <dcterms:modified xsi:type="dcterms:W3CDTF">2023-01-23T08:07:00Z</dcterms:modified>
</cp:coreProperties>
</file>