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3EF9" w14:textId="77777777" w:rsidR="000271CC" w:rsidRDefault="000271CC" w:rsidP="000271CC">
      <w:pPr>
        <w:spacing w:after="80"/>
        <w:contextualSpacing/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</w:pPr>
      <w:r w:rsidRPr="000271CC"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  <w:t xml:space="preserve">LUU møde Frisøruddannelsen. </w:t>
      </w:r>
    </w:p>
    <w:p w14:paraId="5F235973" w14:textId="77777777" w:rsidR="00135D07" w:rsidRDefault="00135D07" w:rsidP="00135D07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</w:p>
    <w:p w14:paraId="1DB5B9AA" w14:textId="1AC05255" w:rsidR="00135D07" w:rsidRPr="00135D07" w:rsidRDefault="00135D07" w:rsidP="00135D07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>Dato: 22.10.2025</w:t>
      </w:r>
    </w:p>
    <w:p w14:paraId="5FA06B4C" w14:textId="77777777" w:rsidR="00135D07" w:rsidRPr="00135D07" w:rsidRDefault="00135D07" w:rsidP="00135D07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Deltagere: Hanne Lau Rasmussen (Faglærer), Bitten </w:t>
      </w:r>
      <w:proofErr w:type="gramStart"/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>Jørgensen ,</w:t>
      </w:r>
      <w:proofErr w:type="gramEnd"/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Azra </w:t>
      </w:r>
      <w:proofErr w:type="spellStart"/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>Hadzimahovic</w:t>
      </w:r>
      <w:proofErr w:type="spellEnd"/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>, Trine Skovmand Sørensen (Uddannelsesleder)</w:t>
      </w:r>
    </w:p>
    <w:p w14:paraId="284139D2" w14:textId="77777777" w:rsidR="00135D07" w:rsidRPr="00135D07" w:rsidRDefault="00135D07" w:rsidP="00135D07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Referat:</w:t>
      </w: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Trine Skovmand Sørensen.</w:t>
      </w:r>
    </w:p>
    <w:p w14:paraId="695406C0" w14:textId="77777777" w:rsidR="00135D07" w:rsidRPr="00135D07" w:rsidRDefault="00135D07" w:rsidP="00135D07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Drøftelse omkring: </w:t>
      </w:r>
    </w:p>
    <w:p w14:paraId="5793EF4E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Udfordringerne omkring medlemmer til LUU. Hanne har været ude og forhører sig omkring nye medlemmer. Der er en mulighed for 2 vi kender til. Vi skal finde en assistent og en elev.  Kan der afsøges en mulighed for kompensation for eleven? Der er en drøftelse omkring konkrete emner. </w:t>
      </w:r>
    </w:p>
    <w:p w14:paraId="61507154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Dansk Frisør-Kosmetikker forbundet har været kontaktet. Vi har ikke fået svar. Valgperioden er 2 år. Alle er enige om at vi skal have unge/nye kræfter ind. </w:t>
      </w:r>
    </w:p>
    <w:p w14:paraId="6618963B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2 gange årligt af 2 timers varighed. (Eleven skal gives fri til deltagelse) Onsdag: </w:t>
      </w:r>
      <w:proofErr w:type="spellStart"/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>Kl</w:t>
      </w:r>
      <w:proofErr w:type="spellEnd"/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: 8:30 </w:t>
      </w:r>
    </w:p>
    <w:p w14:paraId="584832CB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Der skal et nyhedsbrev/orientering ud en måned før, med opfordring til punkter på dagsorden til kommende LUU.  </w:t>
      </w:r>
    </w:p>
    <w:p w14:paraId="64D17C05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Drøftelse omkring gennemførelsen af svendeprøves gennemførsel. Økonomien omkring svendeprøven drøftes. </w:t>
      </w:r>
    </w:p>
    <w:p w14:paraId="538FC9B2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Vi/skolen har afsøgt muligheden for at få flere kvoter, men dette har ikke lykkes. </w:t>
      </w:r>
    </w:p>
    <w:p w14:paraId="4E39917F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Der er et ønske om at søge midler til opsøgende arbejde a la ”postkort modellen” </w:t>
      </w:r>
    </w:p>
    <w:p w14:paraId="118F9B31" w14:textId="77777777" w:rsidR="00135D07" w:rsidRP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Elev tilskud ordning (Ordning for SOB) Løntilskud ordningen drøftes. </w:t>
      </w:r>
    </w:p>
    <w:p w14:paraId="4D416969" w14:textId="77777777" w:rsidR="00135D07" w:rsidRDefault="00135D07" w:rsidP="00135D07">
      <w:pPr>
        <w:numPr>
          <w:ilvl w:val="0"/>
          <w:numId w:val="9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Gratis hjælp til ”Hvordan får jeg en elev” </w:t>
      </w:r>
    </w:p>
    <w:p w14:paraId="1F9D35F3" w14:textId="77777777" w:rsidR="00135D07" w:rsidRPr="00135D07" w:rsidRDefault="00135D07" w:rsidP="00135D07">
      <w:pPr>
        <w:spacing w:after="160" w:line="278" w:lineRule="auto"/>
        <w:ind w:left="720"/>
        <w:contextualSpacing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</w:p>
    <w:p w14:paraId="6175CD57" w14:textId="77777777" w:rsidR="00135D07" w:rsidRPr="00135D07" w:rsidRDefault="00135D07" w:rsidP="00135D07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</w:pPr>
      <w:r w:rsidRPr="00135D07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Næste møde: Sidst onsdag i marts og </w:t>
      </w:r>
      <w:proofErr w:type="gramStart"/>
      <w:r w:rsidRPr="00135D07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Sep.</w:t>
      </w:r>
      <w:proofErr w:type="gramEnd"/>
      <w:r w:rsidRPr="00135D07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 (25 marts kl. 8:30 samt 30 sep. Kl. 8:30)</w:t>
      </w:r>
    </w:p>
    <w:p w14:paraId="7F536788" w14:textId="77777777" w:rsidR="00135D07" w:rsidRPr="00135D07" w:rsidRDefault="00135D07" w:rsidP="00135D07">
      <w:pPr>
        <w:spacing w:after="80"/>
        <w:contextualSpacing/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</w:pPr>
    </w:p>
    <w:p w14:paraId="3A25519B" w14:textId="77777777" w:rsidR="00135D07" w:rsidRPr="000271CC" w:rsidRDefault="00135D07" w:rsidP="000271CC">
      <w:pPr>
        <w:spacing w:after="80"/>
        <w:contextualSpacing/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</w:pPr>
    </w:p>
    <w:sectPr w:rsidR="00135D07" w:rsidRPr="000271CC" w:rsidSect="003A4D14">
      <w:headerReference w:type="default" r:id="rId11"/>
      <w:footerReference w:type="default" r:id="rId12"/>
      <w:pgSz w:w="11906" w:h="16838"/>
      <w:pgMar w:top="2552" w:right="1134" w:bottom="1418" w:left="1134" w:header="709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867E" w14:textId="77777777" w:rsidR="00172EAC" w:rsidRDefault="00172EAC">
      <w:r>
        <w:separator/>
      </w:r>
    </w:p>
  </w:endnote>
  <w:endnote w:type="continuationSeparator" w:id="0">
    <w:p w14:paraId="4CF9FF25" w14:textId="77777777" w:rsidR="00172EAC" w:rsidRDefault="0017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954" w14:textId="0C1B310C" w:rsidR="003A4D14" w:rsidRDefault="003A4D14">
    <w:pPr>
      <w:pStyle w:val="Sidefod"/>
    </w:pPr>
    <w:r>
      <w:rPr>
        <w:noProof/>
      </w:rPr>
      <w:drawing>
        <wp:inline distT="0" distB="0" distL="0" distR="0" wp14:anchorId="0A3550BC" wp14:editId="35213653">
          <wp:extent cx="6120130" cy="403225"/>
          <wp:effectExtent l="0" t="0" r="0" b="0"/>
          <wp:docPr id="91705215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2156" name="Billede 9170521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AB60C" w14:textId="09C2577B" w:rsidR="002F4D9A" w:rsidRPr="00671CDD" w:rsidRDefault="002F4D9A" w:rsidP="003A4D14">
    <w:pPr>
      <w:tabs>
        <w:tab w:val="right" w:pos="9781"/>
      </w:tabs>
      <w:spacing w:line="100" w:lineRule="exact"/>
      <w:ind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D2CB" w14:textId="77777777" w:rsidR="00172EAC" w:rsidRDefault="00172EAC">
      <w:r>
        <w:separator/>
      </w:r>
    </w:p>
  </w:footnote>
  <w:footnote w:type="continuationSeparator" w:id="0">
    <w:p w14:paraId="64B4211A" w14:textId="77777777" w:rsidR="00172EAC" w:rsidRDefault="0017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418" w14:textId="5D5CA913" w:rsidR="002F4D9A" w:rsidRDefault="02304FC4" w:rsidP="007D77FA">
    <w:pPr>
      <w:pStyle w:val="Sidehoved"/>
      <w:jc w:val="center"/>
    </w:pPr>
    <w:r>
      <w:t xml:space="preserve"> </w:t>
    </w:r>
    <w:r>
      <w:rPr>
        <w:noProof/>
      </w:rPr>
      <w:drawing>
        <wp:inline distT="0" distB="0" distL="0" distR="0" wp14:anchorId="1961F953" wp14:editId="1400F750">
          <wp:extent cx="647700" cy="762000"/>
          <wp:effectExtent l="0" t="0" r="0" b="0"/>
          <wp:docPr id="11379754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75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756"/>
    <w:multiLevelType w:val="multilevel"/>
    <w:tmpl w:val="67B2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86E2B"/>
    <w:multiLevelType w:val="multilevel"/>
    <w:tmpl w:val="5B6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3949"/>
    <w:multiLevelType w:val="multilevel"/>
    <w:tmpl w:val="E2F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17D4B"/>
    <w:multiLevelType w:val="hybridMultilevel"/>
    <w:tmpl w:val="74E013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66E1"/>
    <w:multiLevelType w:val="multilevel"/>
    <w:tmpl w:val="0D0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13408"/>
    <w:multiLevelType w:val="multilevel"/>
    <w:tmpl w:val="B21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067960">
    <w:abstractNumId w:val="3"/>
  </w:num>
  <w:num w:numId="2" w16cid:durableId="1885017221">
    <w:abstractNumId w:val="7"/>
  </w:num>
  <w:num w:numId="3" w16cid:durableId="318582136">
    <w:abstractNumId w:val="4"/>
  </w:num>
  <w:num w:numId="4" w16cid:durableId="16348384">
    <w:abstractNumId w:val="2"/>
  </w:num>
  <w:num w:numId="5" w16cid:durableId="1955018861">
    <w:abstractNumId w:val="0"/>
  </w:num>
  <w:num w:numId="6" w16cid:durableId="138108359">
    <w:abstractNumId w:val="1"/>
  </w:num>
  <w:num w:numId="7" w16cid:durableId="1358198227">
    <w:abstractNumId w:val="6"/>
  </w:num>
  <w:num w:numId="8" w16cid:durableId="1362632193">
    <w:abstractNumId w:val="8"/>
  </w:num>
  <w:num w:numId="9" w16cid:durableId="312829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271CC"/>
    <w:rsid w:val="00037F03"/>
    <w:rsid w:val="000412E9"/>
    <w:rsid w:val="00077BCD"/>
    <w:rsid w:val="00090ACE"/>
    <w:rsid w:val="000F5DA8"/>
    <w:rsid w:val="00135D07"/>
    <w:rsid w:val="00171BF4"/>
    <w:rsid w:val="00172EAC"/>
    <w:rsid w:val="001B7448"/>
    <w:rsid w:val="001D7C22"/>
    <w:rsid w:val="001E36A1"/>
    <w:rsid w:val="001E3AA3"/>
    <w:rsid w:val="00237E5F"/>
    <w:rsid w:val="00253DAE"/>
    <w:rsid w:val="00274FB6"/>
    <w:rsid w:val="00287195"/>
    <w:rsid w:val="002E09E1"/>
    <w:rsid w:val="002F4D9A"/>
    <w:rsid w:val="00382078"/>
    <w:rsid w:val="003A4D14"/>
    <w:rsid w:val="003C0DD3"/>
    <w:rsid w:val="004242BF"/>
    <w:rsid w:val="00431171"/>
    <w:rsid w:val="00472C26"/>
    <w:rsid w:val="004A4A70"/>
    <w:rsid w:val="00533164"/>
    <w:rsid w:val="00577D0E"/>
    <w:rsid w:val="00587516"/>
    <w:rsid w:val="005D3757"/>
    <w:rsid w:val="006272EB"/>
    <w:rsid w:val="00663680"/>
    <w:rsid w:val="00671CDD"/>
    <w:rsid w:val="006A268C"/>
    <w:rsid w:val="006D5513"/>
    <w:rsid w:val="00706231"/>
    <w:rsid w:val="00717B8E"/>
    <w:rsid w:val="0072393C"/>
    <w:rsid w:val="00740328"/>
    <w:rsid w:val="00744D61"/>
    <w:rsid w:val="00784B13"/>
    <w:rsid w:val="007D77FA"/>
    <w:rsid w:val="00812537"/>
    <w:rsid w:val="00873730"/>
    <w:rsid w:val="00892A4C"/>
    <w:rsid w:val="00983768"/>
    <w:rsid w:val="009877D5"/>
    <w:rsid w:val="009B3712"/>
    <w:rsid w:val="009B7CDD"/>
    <w:rsid w:val="009D4FE5"/>
    <w:rsid w:val="00A02211"/>
    <w:rsid w:val="00A10FA9"/>
    <w:rsid w:val="00A20217"/>
    <w:rsid w:val="00A373D7"/>
    <w:rsid w:val="00A40943"/>
    <w:rsid w:val="00A413F2"/>
    <w:rsid w:val="00A83793"/>
    <w:rsid w:val="00A83D49"/>
    <w:rsid w:val="00A84A7A"/>
    <w:rsid w:val="00A855BC"/>
    <w:rsid w:val="00A92EA3"/>
    <w:rsid w:val="00AB3B59"/>
    <w:rsid w:val="00B450B9"/>
    <w:rsid w:val="00B52A93"/>
    <w:rsid w:val="00B618E0"/>
    <w:rsid w:val="00B74505"/>
    <w:rsid w:val="00C35927"/>
    <w:rsid w:val="00C76D16"/>
    <w:rsid w:val="00CA0BFB"/>
    <w:rsid w:val="00D1072C"/>
    <w:rsid w:val="00D733E6"/>
    <w:rsid w:val="00DD5505"/>
    <w:rsid w:val="00E27637"/>
    <w:rsid w:val="00E51EC8"/>
    <w:rsid w:val="00E90386"/>
    <w:rsid w:val="00F12C98"/>
    <w:rsid w:val="00F31AD7"/>
    <w:rsid w:val="00F332E5"/>
    <w:rsid w:val="00F434E6"/>
    <w:rsid w:val="00F741C1"/>
    <w:rsid w:val="00F85AFC"/>
    <w:rsid w:val="00FC2B6D"/>
    <w:rsid w:val="00FE1D57"/>
    <w:rsid w:val="02304FC4"/>
    <w:rsid w:val="0541E3D8"/>
    <w:rsid w:val="0817FCA6"/>
    <w:rsid w:val="2A0EE393"/>
    <w:rsid w:val="318B9A65"/>
    <w:rsid w:val="33AD349A"/>
    <w:rsid w:val="413D629A"/>
    <w:rsid w:val="51FE8847"/>
    <w:rsid w:val="55EC7D55"/>
    <w:rsid w:val="61590022"/>
    <w:rsid w:val="6C0B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C970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2078"/>
    <w:pPr>
      <w:spacing w:before="100" w:beforeAutospacing="1" w:after="100" w:afterAutospacing="1"/>
    </w:pPr>
    <w:rPr>
      <w:szCs w:val="24"/>
    </w:rPr>
  </w:style>
  <w:style w:type="character" w:styleId="Strk">
    <w:name w:val="Strong"/>
    <w:basedOn w:val="Standardskrifttypeiafsnit"/>
    <w:uiPriority w:val="22"/>
    <w:qFormat/>
    <w:rsid w:val="00382078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3A4D14"/>
    <w:rPr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4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745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HU7EWYCP4WY6-1893998716-1044014</_dlc_DocId>
    <_dlc_DocIdUrl xmlns="e154a4de-f449-47f4-8ff7-632d71e77559">
      <Url>https://elevcampus.sharepoint.com/sites/Tvaerfaglige/_layouts/15/DocIdRedir.aspx?ID=HU7EWYCP4WY6-1893998716-1044014</Url>
      <Description>HU7EWYCP4WY6-1893998716-1044014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2E2C0-950F-4DF3-A2DA-2709AC3FB5A4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33FCE6D8-F088-4942-8220-084149A914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E5B73F-1153-4501-A8AD-FDAD461DF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1A26C-550B-46DA-A2B9-E8A135287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"Brev-skabelon"</vt:lpstr>
    </vt:vector>
  </TitlesOfParts>
  <Company>EUC Syd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Trine Skovmand Sørensen</cp:lastModifiedBy>
  <cp:revision>5</cp:revision>
  <cp:lastPrinted>2008-11-26T13:44:00Z</cp:lastPrinted>
  <dcterms:created xsi:type="dcterms:W3CDTF">2026-03-26T10:58:00Z</dcterms:created>
  <dcterms:modified xsi:type="dcterms:W3CDTF">2026-04-03T11:55:00Z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826600</vt:r8>
  </property>
  <property fmtid="{D5CDD505-2E9C-101B-9397-08002B2CF9AE}" pid="4" name="_dlc_DocIdItemGuid">
    <vt:lpwstr>52972871-eed5-427b-90d4-b08741c3ea1d</vt:lpwstr>
  </property>
  <property fmtid="{D5CDD505-2E9C-101B-9397-08002B2CF9AE}" pid="5" name="MediaServiceImageTags">
    <vt:lpwstr/>
  </property>
</Properties>
</file>